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52A" w:rsidRPr="00344DA9" w:rsidRDefault="000D37D7" w:rsidP="0050552A">
      <w:pPr>
        <w:pStyle w:val="Titel"/>
        <w:rPr>
          <w:rFonts w:ascii="AvantGarde Bk BT" w:hAnsi="AvantGarde Bk BT" w:cs="Arial"/>
          <w:sz w:val="32"/>
          <w:szCs w:val="32"/>
        </w:rPr>
      </w:pPr>
      <w:r w:rsidRPr="00344DA9">
        <w:rPr>
          <w:rFonts w:ascii="AvantGarde Bk BT" w:hAnsi="AvantGarde Bk BT" w:cs="Arial"/>
          <w:sz w:val="32"/>
          <w:szCs w:val="32"/>
        </w:rPr>
        <w:t>Stappen Scenario analyse</w:t>
      </w:r>
    </w:p>
    <w:p w:rsidR="00362753" w:rsidRPr="00344DA9" w:rsidRDefault="0050552A" w:rsidP="000D37D7">
      <w:pPr>
        <w:spacing w:line="276" w:lineRule="auto"/>
        <w:rPr>
          <w:rFonts w:ascii="AvantGarde Bk BT" w:eastAsia="Times New Roman" w:hAnsi="AvantGarde Bk BT" w:cs="Arial"/>
          <w:b/>
          <w:sz w:val="20"/>
          <w:szCs w:val="20"/>
        </w:rPr>
      </w:pPr>
      <w:r w:rsidRPr="00344DA9">
        <w:rPr>
          <w:rFonts w:ascii="AvantGarde Bk BT" w:hAnsi="AvantGarde Bk BT" w:cs="Arial"/>
          <w:b/>
          <w:sz w:val="20"/>
          <w:szCs w:val="20"/>
        </w:rPr>
        <w:br/>
      </w:r>
    </w:p>
    <w:p w:rsidR="00362753" w:rsidRPr="00344DA9" w:rsidRDefault="00362753" w:rsidP="000D37D7">
      <w:pPr>
        <w:spacing w:line="276" w:lineRule="auto"/>
        <w:rPr>
          <w:rFonts w:ascii="AvantGarde Bk BT" w:hAnsi="AvantGarde Bk BT" w:cs="Arial"/>
          <w:i/>
          <w:sz w:val="20"/>
          <w:szCs w:val="20"/>
        </w:rPr>
      </w:pPr>
      <w:r w:rsidRPr="00344DA9">
        <w:rPr>
          <w:rFonts w:ascii="AvantGarde Bk BT" w:hAnsi="AvantGarde Bk BT" w:cs="Arial"/>
          <w:i/>
          <w:sz w:val="20"/>
          <w:szCs w:val="20"/>
        </w:rPr>
        <w:t xml:space="preserve">Bron: Peter Schwartz, The art of </w:t>
      </w:r>
      <w:proofErr w:type="spellStart"/>
      <w:r w:rsidRPr="00344DA9">
        <w:rPr>
          <w:rFonts w:ascii="AvantGarde Bk BT" w:hAnsi="AvantGarde Bk BT" w:cs="Arial"/>
          <w:i/>
          <w:sz w:val="20"/>
          <w:szCs w:val="20"/>
        </w:rPr>
        <w:t>the</w:t>
      </w:r>
      <w:proofErr w:type="spellEnd"/>
      <w:r w:rsidRPr="00344DA9">
        <w:rPr>
          <w:rFonts w:ascii="AvantGarde Bk BT" w:hAnsi="AvantGarde Bk BT" w:cs="Arial"/>
          <w:i/>
          <w:sz w:val="20"/>
          <w:szCs w:val="20"/>
        </w:rPr>
        <w:t xml:space="preserve"> long view (1996); vertaling aanpak door Gerard Evers</w:t>
      </w:r>
    </w:p>
    <w:p w:rsidR="00362753" w:rsidRPr="00344DA9" w:rsidRDefault="00362753" w:rsidP="000D37D7">
      <w:pPr>
        <w:spacing w:line="276" w:lineRule="auto"/>
        <w:rPr>
          <w:rFonts w:ascii="AvantGarde Bk BT" w:hAnsi="AvantGarde Bk BT" w:cs="Arial"/>
          <w:sz w:val="20"/>
          <w:szCs w:val="20"/>
        </w:rPr>
      </w:pPr>
    </w:p>
    <w:p w:rsidR="00362753" w:rsidRPr="00344DA9" w:rsidRDefault="00362753" w:rsidP="000D37D7">
      <w:pPr>
        <w:spacing w:line="276" w:lineRule="auto"/>
        <w:rPr>
          <w:rFonts w:ascii="AvantGarde Bk BT" w:hAnsi="AvantGarde Bk BT" w:cs="Arial"/>
          <w:b/>
          <w:bCs/>
          <w:sz w:val="20"/>
          <w:szCs w:val="20"/>
        </w:rPr>
      </w:pPr>
      <w:r w:rsidRPr="00344DA9">
        <w:rPr>
          <w:rFonts w:ascii="AvantGarde Bk BT" w:hAnsi="AvantGarde Bk BT" w:cs="Arial"/>
          <w:b/>
          <w:bCs/>
          <w:sz w:val="20"/>
          <w:szCs w:val="20"/>
        </w:rPr>
        <w:t>Stap 1: Definitie van de focus</w:t>
      </w:r>
    </w:p>
    <w:p w:rsidR="00362753" w:rsidRPr="00344DA9" w:rsidRDefault="00362753" w:rsidP="000D37D7">
      <w:pPr>
        <w:spacing w:line="276" w:lineRule="auto"/>
        <w:rPr>
          <w:rFonts w:ascii="AvantGarde Bk BT" w:hAnsi="AvantGarde Bk BT" w:cs="Arial"/>
          <w:sz w:val="20"/>
          <w:szCs w:val="20"/>
        </w:rPr>
      </w:pPr>
      <w:r w:rsidRPr="00344DA9">
        <w:rPr>
          <w:rStyle w:val="google-src-text1"/>
          <w:rFonts w:ascii="AvantGarde Bk BT" w:hAnsi="AvantGarde Bk BT" w:cs="Arial"/>
          <w:vanish w:val="0"/>
          <w:sz w:val="20"/>
          <w:szCs w:val="20"/>
          <w:specVanish w:val="0"/>
        </w:rPr>
        <w:t>B</w:t>
      </w:r>
      <w:r w:rsidRPr="00344DA9">
        <w:rPr>
          <w:rStyle w:val="google-src-text1"/>
          <w:rFonts w:ascii="AvantGarde Bk BT" w:hAnsi="AvantGarde Bk BT" w:cs="Arial"/>
          <w:sz w:val="20"/>
          <w:szCs w:val="20"/>
          <w:specVanish w:val="0"/>
        </w:rPr>
        <w:t>B</w:t>
      </w:r>
      <w:r w:rsidRPr="00344DA9">
        <w:rPr>
          <w:rFonts w:ascii="AvantGarde Bk BT" w:hAnsi="AvantGarde Bk BT" w:cs="Arial"/>
          <w:sz w:val="20"/>
          <w:szCs w:val="20"/>
        </w:rPr>
        <w:t xml:space="preserve">epaal het onderwerp of besluit dat verkend gaat worden in de scenarioanalyse. </w:t>
      </w:r>
    </w:p>
    <w:p w:rsidR="00362753" w:rsidRPr="00344DA9" w:rsidRDefault="00362753" w:rsidP="000D37D7">
      <w:pPr>
        <w:spacing w:line="276" w:lineRule="auto"/>
        <w:rPr>
          <w:rStyle w:val="google-src-text1"/>
          <w:rFonts w:ascii="AvantGarde Bk BT" w:hAnsi="AvantGarde Bk BT" w:cs="Arial"/>
          <w:b/>
          <w:vanish w:val="0"/>
          <w:sz w:val="20"/>
          <w:szCs w:val="20"/>
        </w:rPr>
      </w:pPr>
    </w:p>
    <w:p w:rsidR="00362753" w:rsidRPr="00344DA9" w:rsidRDefault="00362753" w:rsidP="000D37D7">
      <w:pPr>
        <w:spacing w:line="276" w:lineRule="auto"/>
        <w:rPr>
          <w:rFonts w:ascii="AvantGarde Bk BT" w:hAnsi="AvantGarde Bk BT" w:cs="Arial"/>
          <w:iCs/>
          <w:sz w:val="20"/>
          <w:szCs w:val="20"/>
        </w:rPr>
      </w:pPr>
      <w:r w:rsidRPr="00344DA9">
        <w:rPr>
          <w:rFonts w:ascii="AvantGarde Bk BT" w:hAnsi="AvantGarde Bk BT" w:cs="Arial"/>
          <w:b/>
          <w:bCs/>
          <w:sz w:val="20"/>
          <w:szCs w:val="20"/>
        </w:rPr>
        <w:t>Stap 2</w:t>
      </w:r>
      <w:r w:rsidRPr="00344DA9">
        <w:rPr>
          <w:rFonts w:ascii="AvantGarde Bk BT" w:hAnsi="AvantGarde Bk BT" w:cs="Arial"/>
          <w:b/>
          <w:sz w:val="20"/>
          <w:szCs w:val="20"/>
        </w:rPr>
        <w:t>: Belangrijke factoren in de nabije omgeving</w:t>
      </w:r>
    </w:p>
    <w:p w:rsidR="00362753" w:rsidRPr="00344DA9" w:rsidRDefault="00362753" w:rsidP="000D37D7">
      <w:pPr>
        <w:spacing w:line="276" w:lineRule="auto"/>
        <w:rPr>
          <w:rStyle w:val="google-src-text1"/>
          <w:rFonts w:ascii="AvantGarde Bk BT" w:hAnsi="AvantGarde Bk BT" w:cs="Arial"/>
          <w:b/>
          <w:bCs/>
          <w:vanish w:val="0"/>
          <w:sz w:val="20"/>
          <w:szCs w:val="20"/>
        </w:rPr>
      </w:pPr>
      <w:r w:rsidRPr="00344DA9">
        <w:rPr>
          <w:rFonts w:ascii="AvantGarde Bk BT" w:hAnsi="AvantGarde Bk BT" w:cs="Arial"/>
          <w:sz w:val="20"/>
          <w:szCs w:val="20"/>
        </w:rPr>
        <w:t>Benoem de b</w:t>
      </w:r>
      <w:r w:rsidRPr="00344DA9">
        <w:rPr>
          <w:rFonts w:ascii="AvantGarde Bk BT" w:hAnsi="AvantGarde Bk BT" w:cs="Arial"/>
          <w:iCs/>
          <w:sz w:val="20"/>
          <w:szCs w:val="20"/>
        </w:rPr>
        <w:t>elangrijkste factoren en belanghebbenden in de organisatie en in de nabije omgeving, in relatie tot</w:t>
      </w:r>
      <w:r w:rsidRPr="00344DA9">
        <w:rPr>
          <w:rFonts w:ascii="AvantGarde Bk BT" w:hAnsi="AvantGarde Bk BT" w:cs="Arial"/>
          <w:sz w:val="20"/>
          <w:szCs w:val="20"/>
        </w:rPr>
        <w:t xml:space="preserve"> de focus uit stap 1. </w:t>
      </w:r>
    </w:p>
    <w:p w:rsidR="00362753" w:rsidRPr="00344DA9" w:rsidRDefault="00362753" w:rsidP="000D37D7">
      <w:pPr>
        <w:spacing w:line="276" w:lineRule="auto"/>
        <w:rPr>
          <w:rStyle w:val="google-src-text1"/>
          <w:rFonts w:ascii="AvantGarde Bk BT" w:hAnsi="AvantGarde Bk BT" w:cs="Arial"/>
          <w:b/>
          <w:bCs/>
          <w:vanish w:val="0"/>
          <w:sz w:val="20"/>
          <w:szCs w:val="20"/>
        </w:rPr>
      </w:pPr>
    </w:p>
    <w:p w:rsidR="00362753" w:rsidRPr="00344DA9" w:rsidRDefault="00362753" w:rsidP="000D37D7">
      <w:pPr>
        <w:spacing w:line="276" w:lineRule="auto"/>
        <w:rPr>
          <w:rFonts w:ascii="AvantGarde Bk BT" w:hAnsi="AvantGarde Bk BT" w:cs="Arial"/>
          <w:sz w:val="20"/>
          <w:szCs w:val="20"/>
        </w:rPr>
      </w:pPr>
      <w:r w:rsidRPr="00344DA9">
        <w:rPr>
          <w:rFonts w:ascii="AvantGarde Bk BT" w:hAnsi="AvantGarde Bk BT" w:cs="Arial"/>
          <w:b/>
          <w:bCs/>
          <w:sz w:val="20"/>
          <w:szCs w:val="20"/>
        </w:rPr>
        <w:t xml:space="preserve">Stap 3: Identificeer externe drijvende krachten </w:t>
      </w:r>
      <w:r w:rsidRPr="00344DA9">
        <w:rPr>
          <w:rFonts w:ascii="AvantGarde Bk BT" w:hAnsi="AvantGarde Bk BT" w:cs="Arial"/>
          <w:sz w:val="20"/>
          <w:szCs w:val="20"/>
        </w:rPr>
        <w:br/>
        <w:t xml:space="preserve">Breng in kaart welke belangrijkste drijvende krachten uit de bredere, externe omgeving van grote invloed zullen zijn op de (omgeving) van de organisatie. Zoek hierbij met name naar externe krachten waarop je als organisatie weinig invloed uit kunt oefenen, maar die je als het ware ‘overkomen’ en waar je als organisatie op moet reageren. </w:t>
      </w:r>
    </w:p>
    <w:p w:rsidR="00362753" w:rsidRPr="00344DA9" w:rsidRDefault="00362753" w:rsidP="000D37D7">
      <w:pPr>
        <w:tabs>
          <w:tab w:val="left" w:pos="5220"/>
        </w:tabs>
        <w:spacing w:line="276" w:lineRule="auto"/>
        <w:rPr>
          <w:rStyle w:val="google-src-text1"/>
          <w:rFonts w:ascii="AvantGarde Bk BT" w:hAnsi="AvantGarde Bk BT" w:cs="Arial"/>
          <w:iCs/>
          <w:vanish w:val="0"/>
          <w:sz w:val="20"/>
          <w:szCs w:val="20"/>
        </w:rPr>
      </w:pPr>
      <w:r w:rsidRPr="00344DA9">
        <w:rPr>
          <w:rStyle w:val="google-src-text1"/>
          <w:rFonts w:ascii="AvantGarde Bk BT" w:hAnsi="AvantGarde Bk BT" w:cs="Arial"/>
          <w:iCs/>
          <w:sz w:val="20"/>
          <w:szCs w:val="20"/>
          <w:specVanish w:val="0"/>
        </w:rPr>
        <w:tab/>
      </w:r>
    </w:p>
    <w:p w:rsidR="00362753" w:rsidRPr="00344DA9" w:rsidRDefault="00362753" w:rsidP="000D37D7">
      <w:pPr>
        <w:spacing w:line="276" w:lineRule="auto"/>
        <w:rPr>
          <w:rFonts w:ascii="AvantGarde Bk BT" w:hAnsi="AvantGarde Bk BT" w:cs="Arial"/>
          <w:b/>
          <w:sz w:val="20"/>
          <w:szCs w:val="20"/>
        </w:rPr>
      </w:pPr>
      <w:r w:rsidRPr="00344DA9">
        <w:rPr>
          <w:rFonts w:ascii="AvantGarde Bk BT" w:hAnsi="AvantGarde Bk BT" w:cs="Arial"/>
          <w:b/>
          <w:bCs/>
          <w:sz w:val="20"/>
          <w:szCs w:val="20"/>
        </w:rPr>
        <w:t>Stap 4</w:t>
      </w:r>
      <w:r w:rsidRPr="00344DA9">
        <w:rPr>
          <w:rFonts w:ascii="AvantGarde Bk BT" w:hAnsi="AvantGarde Bk BT" w:cs="Arial"/>
          <w:b/>
          <w:sz w:val="20"/>
          <w:szCs w:val="20"/>
        </w:rPr>
        <w:t xml:space="preserve">: Rangschik naar onzekerheid en belang </w:t>
      </w:r>
    </w:p>
    <w:p w:rsidR="00362753" w:rsidRPr="00344DA9" w:rsidRDefault="00362753" w:rsidP="000D37D7">
      <w:pPr>
        <w:spacing w:line="276" w:lineRule="auto"/>
        <w:rPr>
          <w:rFonts w:ascii="AvantGarde Bk BT" w:hAnsi="AvantGarde Bk BT" w:cs="Arial"/>
          <w:sz w:val="20"/>
          <w:szCs w:val="20"/>
        </w:rPr>
      </w:pPr>
      <w:r w:rsidRPr="00344DA9">
        <w:rPr>
          <w:rFonts w:ascii="AvantGarde Bk BT" w:hAnsi="AvantGarde Bk BT" w:cs="Arial"/>
          <w:iCs/>
          <w:sz w:val="20"/>
          <w:szCs w:val="20"/>
        </w:rPr>
        <w:t>Rangschik de drijvende krachten op basis van onzekerheid en belang (impact)</w:t>
      </w:r>
      <w:r w:rsidRPr="00344DA9">
        <w:rPr>
          <w:rFonts w:ascii="AvantGarde Bk BT" w:hAnsi="AvantGarde Bk BT" w:cs="Arial"/>
          <w:sz w:val="20"/>
          <w:szCs w:val="20"/>
        </w:rPr>
        <w:t>. Selecteer vervolgens de twee drijvende krachten die de meeste impact hebben en die het meest onzeker / onvoorspelbaar zijn. In onderstaand overzicht staat een voorbeeldclassificatie van mogelijke krachten naar onzekerheid en impact.</w:t>
      </w:r>
    </w:p>
    <w:p w:rsidR="00362753" w:rsidRPr="00344DA9" w:rsidRDefault="00362753" w:rsidP="000D37D7">
      <w:pPr>
        <w:spacing w:line="276" w:lineRule="auto"/>
        <w:rPr>
          <w:rFonts w:ascii="AvantGarde Bk BT" w:hAnsi="AvantGarde Bk BT"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70"/>
        <w:gridCol w:w="1454"/>
        <w:gridCol w:w="1134"/>
        <w:gridCol w:w="1134"/>
      </w:tblGrid>
      <w:tr w:rsidR="00362753" w:rsidRPr="00344DA9" w:rsidTr="00362753">
        <w:tc>
          <w:tcPr>
            <w:tcW w:w="4570" w:type="dxa"/>
            <w:tcBorders>
              <w:top w:val="single" w:sz="4" w:space="0" w:color="auto"/>
              <w:left w:val="single" w:sz="4" w:space="0" w:color="auto"/>
              <w:bottom w:val="single" w:sz="4" w:space="0" w:color="auto"/>
              <w:right w:val="single" w:sz="4" w:space="0" w:color="auto"/>
            </w:tcBorders>
            <w:hideMark/>
          </w:tcPr>
          <w:p w:rsidR="00362753" w:rsidRPr="00344DA9" w:rsidRDefault="00362753">
            <w:pPr>
              <w:spacing w:line="300" w:lineRule="exact"/>
              <w:rPr>
                <w:rFonts w:ascii="AvantGarde Bk BT" w:hAnsi="AvantGarde Bk BT" w:cs="Arial"/>
                <w:b/>
                <w:bCs/>
                <w:i/>
                <w:iCs/>
                <w:sz w:val="20"/>
                <w:szCs w:val="20"/>
              </w:rPr>
            </w:pPr>
            <w:r w:rsidRPr="00344DA9">
              <w:rPr>
                <w:rFonts w:ascii="AvantGarde Bk BT" w:hAnsi="AvantGarde Bk BT" w:cs="Arial"/>
                <w:b/>
                <w:bCs/>
                <w:i/>
                <w:iCs/>
                <w:sz w:val="20"/>
                <w:szCs w:val="20"/>
              </w:rPr>
              <w:t>Drijvende kracht</w:t>
            </w:r>
          </w:p>
        </w:tc>
        <w:tc>
          <w:tcPr>
            <w:tcW w:w="1454" w:type="dxa"/>
            <w:tcBorders>
              <w:top w:val="single" w:sz="4" w:space="0" w:color="auto"/>
              <w:left w:val="single" w:sz="4" w:space="0" w:color="auto"/>
              <w:bottom w:val="single" w:sz="4" w:space="0" w:color="auto"/>
              <w:right w:val="single" w:sz="4" w:space="0" w:color="auto"/>
            </w:tcBorders>
            <w:hideMark/>
          </w:tcPr>
          <w:p w:rsidR="00362753" w:rsidRPr="00344DA9" w:rsidRDefault="00362753">
            <w:pPr>
              <w:spacing w:line="300" w:lineRule="exact"/>
              <w:rPr>
                <w:rFonts w:ascii="AvantGarde Bk BT" w:hAnsi="AvantGarde Bk BT" w:cs="Arial"/>
                <w:b/>
                <w:bCs/>
                <w:i/>
                <w:iCs/>
                <w:sz w:val="20"/>
                <w:szCs w:val="20"/>
              </w:rPr>
            </w:pPr>
            <w:r w:rsidRPr="00344DA9">
              <w:rPr>
                <w:rFonts w:ascii="AvantGarde Bk BT" w:hAnsi="AvantGarde Bk BT" w:cs="Arial"/>
                <w:b/>
                <w:bCs/>
                <w:i/>
                <w:iCs/>
                <w:sz w:val="20"/>
                <w:szCs w:val="20"/>
              </w:rPr>
              <w:t>Onzekerheid</w:t>
            </w:r>
          </w:p>
        </w:tc>
        <w:tc>
          <w:tcPr>
            <w:tcW w:w="1134" w:type="dxa"/>
            <w:tcBorders>
              <w:top w:val="single" w:sz="4" w:space="0" w:color="auto"/>
              <w:left w:val="single" w:sz="4" w:space="0" w:color="auto"/>
              <w:bottom w:val="single" w:sz="4" w:space="0" w:color="auto"/>
              <w:right w:val="single" w:sz="4" w:space="0" w:color="auto"/>
            </w:tcBorders>
            <w:hideMark/>
          </w:tcPr>
          <w:p w:rsidR="00362753" w:rsidRPr="00344DA9" w:rsidRDefault="00362753">
            <w:pPr>
              <w:spacing w:line="300" w:lineRule="exact"/>
              <w:rPr>
                <w:rFonts w:ascii="AvantGarde Bk BT" w:hAnsi="AvantGarde Bk BT" w:cs="Arial"/>
                <w:b/>
                <w:bCs/>
                <w:i/>
                <w:iCs/>
                <w:sz w:val="20"/>
                <w:szCs w:val="20"/>
              </w:rPr>
            </w:pPr>
            <w:r w:rsidRPr="00344DA9">
              <w:rPr>
                <w:rFonts w:ascii="AvantGarde Bk BT" w:hAnsi="AvantGarde Bk BT" w:cs="Arial"/>
                <w:b/>
                <w:bCs/>
                <w:i/>
                <w:iCs/>
                <w:sz w:val="20"/>
                <w:szCs w:val="20"/>
              </w:rPr>
              <w:t>Impact</w:t>
            </w:r>
          </w:p>
        </w:tc>
        <w:tc>
          <w:tcPr>
            <w:tcW w:w="1134" w:type="dxa"/>
            <w:tcBorders>
              <w:top w:val="single" w:sz="4" w:space="0" w:color="auto"/>
              <w:left w:val="single" w:sz="4" w:space="0" w:color="auto"/>
              <w:bottom w:val="single" w:sz="4" w:space="0" w:color="auto"/>
              <w:right w:val="single" w:sz="4" w:space="0" w:color="auto"/>
            </w:tcBorders>
            <w:hideMark/>
          </w:tcPr>
          <w:p w:rsidR="00362753" w:rsidRPr="00344DA9" w:rsidRDefault="00362753">
            <w:pPr>
              <w:spacing w:line="300" w:lineRule="exact"/>
              <w:rPr>
                <w:rFonts w:ascii="AvantGarde Bk BT" w:hAnsi="AvantGarde Bk BT" w:cs="Arial"/>
                <w:b/>
                <w:bCs/>
                <w:i/>
                <w:iCs/>
                <w:sz w:val="20"/>
                <w:szCs w:val="20"/>
              </w:rPr>
            </w:pPr>
            <w:r w:rsidRPr="00344DA9">
              <w:rPr>
                <w:rFonts w:ascii="AvantGarde Bk BT" w:hAnsi="AvantGarde Bk BT" w:cs="Arial"/>
                <w:b/>
                <w:bCs/>
                <w:i/>
                <w:iCs/>
                <w:sz w:val="20"/>
                <w:szCs w:val="20"/>
              </w:rPr>
              <w:t>Totaal</w:t>
            </w:r>
          </w:p>
        </w:tc>
      </w:tr>
      <w:tr w:rsidR="00362753" w:rsidRPr="00344DA9" w:rsidTr="00BB62D8">
        <w:tc>
          <w:tcPr>
            <w:tcW w:w="4570" w:type="dxa"/>
            <w:tcBorders>
              <w:top w:val="single" w:sz="4" w:space="0" w:color="auto"/>
              <w:left w:val="single" w:sz="4" w:space="0" w:color="auto"/>
              <w:bottom w:val="single" w:sz="4" w:space="0" w:color="auto"/>
              <w:right w:val="single" w:sz="4" w:space="0" w:color="auto"/>
            </w:tcBorders>
            <w:hideMark/>
          </w:tcPr>
          <w:p w:rsidR="00362753" w:rsidRPr="00344DA9" w:rsidRDefault="00362753">
            <w:pPr>
              <w:spacing w:line="300" w:lineRule="exact"/>
              <w:rPr>
                <w:rFonts w:ascii="AvantGarde Bk BT" w:hAnsi="AvantGarde Bk BT" w:cs="Arial"/>
                <w:sz w:val="20"/>
                <w:szCs w:val="20"/>
              </w:rPr>
            </w:pPr>
            <w:r w:rsidRPr="00344DA9">
              <w:rPr>
                <w:rFonts w:ascii="AvantGarde Bk BT" w:hAnsi="AvantGarde Bk BT" w:cs="Arial"/>
                <w:sz w:val="20"/>
                <w:szCs w:val="20"/>
              </w:rPr>
              <w:t>Demografie beroepsbevolking</w:t>
            </w:r>
          </w:p>
        </w:tc>
        <w:tc>
          <w:tcPr>
            <w:tcW w:w="1454" w:type="dxa"/>
            <w:tcBorders>
              <w:top w:val="single" w:sz="4" w:space="0" w:color="auto"/>
              <w:left w:val="single" w:sz="4" w:space="0" w:color="auto"/>
              <w:bottom w:val="single" w:sz="4" w:space="0" w:color="auto"/>
              <w:right w:val="single" w:sz="4" w:space="0" w:color="auto"/>
            </w:tcBorders>
            <w:hideMark/>
          </w:tcPr>
          <w:p w:rsidR="00362753" w:rsidRPr="00344DA9" w:rsidRDefault="00362753">
            <w:pPr>
              <w:spacing w:line="300" w:lineRule="exact"/>
              <w:rPr>
                <w:rFonts w:ascii="AvantGarde Bk BT" w:hAnsi="AvantGarde Bk BT" w:cs="Arial"/>
                <w:sz w:val="20"/>
                <w:szCs w:val="20"/>
              </w:rPr>
            </w:pPr>
            <w:r w:rsidRPr="00344DA9">
              <w:rPr>
                <w:rFonts w:ascii="AvantGarde Bk BT" w:hAnsi="AvantGarde Bk BT" w:cs="Arial"/>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362753" w:rsidRPr="00344DA9" w:rsidRDefault="00362753">
            <w:pPr>
              <w:spacing w:line="300" w:lineRule="exact"/>
              <w:rPr>
                <w:rFonts w:ascii="AvantGarde Bk BT" w:hAnsi="AvantGarde Bk BT" w:cs="Arial"/>
                <w:sz w:val="20"/>
                <w:szCs w:val="20"/>
              </w:rPr>
            </w:pPr>
            <w:r w:rsidRPr="00344DA9">
              <w:rPr>
                <w:rFonts w:ascii="AvantGarde Bk BT" w:hAnsi="AvantGarde Bk BT" w:cs="Arial"/>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362753" w:rsidRPr="00344DA9" w:rsidRDefault="00362753">
            <w:pPr>
              <w:spacing w:line="300" w:lineRule="exact"/>
              <w:rPr>
                <w:rFonts w:ascii="AvantGarde Bk BT" w:hAnsi="AvantGarde Bk BT" w:cs="Arial"/>
                <w:sz w:val="20"/>
                <w:szCs w:val="20"/>
              </w:rPr>
            </w:pPr>
            <w:r w:rsidRPr="00344DA9">
              <w:rPr>
                <w:rFonts w:ascii="AvantGarde Bk BT" w:hAnsi="AvantGarde Bk BT" w:cs="Arial"/>
                <w:sz w:val="20"/>
                <w:szCs w:val="20"/>
              </w:rPr>
              <w:t>3</w:t>
            </w:r>
          </w:p>
        </w:tc>
      </w:tr>
      <w:tr w:rsidR="00362753" w:rsidRPr="00344DA9" w:rsidTr="00BB62D8">
        <w:tc>
          <w:tcPr>
            <w:tcW w:w="4570" w:type="dxa"/>
            <w:tcBorders>
              <w:top w:val="single" w:sz="4" w:space="0" w:color="auto"/>
              <w:left w:val="single" w:sz="4" w:space="0" w:color="auto"/>
              <w:bottom w:val="single" w:sz="4" w:space="0" w:color="auto"/>
              <w:right w:val="single" w:sz="4" w:space="0" w:color="auto"/>
            </w:tcBorders>
            <w:shd w:val="clear" w:color="auto" w:fill="A8E1E2"/>
            <w:hideMark/>
          </w:tcPr>
          <w:p w:rsidR="00362753" w:rsidRPr="00344DA9" w:rsidRDefault="00362753">
            <w:pPr>
              <w:spacing w:line="300" w:lineRule="exact"/>
              <w:rPr>
                <w:rFonts w:ascii="AvantGarde Bk BT" w:hAnsi="AvantGarde Bk BT" w:cs="Arial"/>
                <w:b/>
                <w:sz w:val="20"/>
                <w:szCs w:val="20"/>
              </w:rPr>
            </w:pPr>
            <w:r w:rsidRPr="00344DA9">
              <w:rPr>
                <w:rFonts w:ascii="AvantGarde Bk BT" w:hAnsi="AvantGarde Bk BT" w:cs="Arial"/>
                <w:b/>
                <w:sz w:val="20"/>
                <w:szCs w:val="20"/>
              </w:rPr>
              <w:t>Economische ontwikkelingen</w:t>
            </w:r>
          </w:p>
        </w:tc>
        <w:tc>
          <w:tcPr>
            <w:tcW w:w="1454" w:type="dxa"/>
            <w:tcBorders>
              <w:top w:val="single" w:sz="4" w:space="0" w:color="auto"/>
              <w:left w:val="single" w:sz="4" w:space="0" w:color="auto"/>
              <w:bottom w:val="single" w:sz="4" w:space="0" w:color="auto"/>
              <w:right w:val="single" w:sz="4" w:space="0" w:color="auto"/>
            </w:tcBorders>
            <w:shd w:val="clear" w:color="auto" w:fill="A8E1E2"/>
            <w:hideMark/>
          </w:tcPr>
          <w:p w:rsidR="00362753" w:rsidRPr="00344DA9" w:rsidRDefault="00362753">
            <w:pPr>
              <w:spacing w:line="300" w:lineRule="exact"/>
              <w:rPr>
                <w:rFonts w:ascii="AvantGarde Bk BT" w:hAnsi="AvantGarde Bk BT" w:cs="Arial"/>
                <w:b/>
                <w:sz w:val="20"/>
                <w:szCs w:val="20"/>
              </w:rPr>
            </w:pPr>
            <w:r w:rsidRPr="00344DA9">
              <w:rPr>
                <w:rFonts w:ascii="AvantGarde Bk BT" w:hAnsi="AvantGarde Bk BT" w:cs="Arial"/>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8E1E2"/>
            <w:hideMark/>
          </w:tcPr>
          <w:p w:rsidR="00362753" w:rsidRPr="00344DA9" w:rsidRDefault="00362753">
            <w:pPr>
              <w:spacing w:line="300" w:lineRule="exact"/>
              <w:rPr>
                <w:rFonts w:ascii="AvantGarde Bk BT" w:hAnsi="AvantGarde Bk BT" w:cs="Arial"/>
                <w:b/>
                <w:sz w:val="20"/>
                <w:szCs w:val="20"/>
              </w:rPr>
            </w:pPr>
            <w:r w:rsidRPr="00344DA9">
              <w:rPr>
                <w:rFonts w:ascii="AvantGarde Bk BT" w:hAnsi="AvantGarde Bk BT" w:cs="Arial"/>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8E1E2"/>
            <w:hideMark/>
          </w:tcPr>
          <w:p w:rsidR="00362753" w:rsidRPr="00344DA9" w:rsidRDefault="00362753">
            <w:pPr>
              <w:spacing w:line="300" w:lineRule="exact"/>
              <w:rPr>
                <w:rFonts w:ascii="AvantGarde Bk BT" w:hAnsi="AvantGarde Bk BT" w:cs="Arial"/>
                <w:b/>
                <w:sz w:val="20"/>
                <w:szCs w:val="20"/>
              </w:rPr>
            </w:pPr>
            <w:r w:rsidRPr="00344DA9">
              <w:rPr>
                <w:rFonts w:ascii="AvantGarde Bk BT" w:hAnsi="AvantGarde Bk BT" w:cs="Arial"/>
                <w:b/>
                <w:sz w:val="20"/>
                <w:szCs w:val="20"/>
              </w:rPr>
              <w:t>6</w:t>
            </w:r>
          </w:p>
        </w:tc>
      </w:tr>
      <w:tr w:rsidR="00362753" w:rsidRPr="00344DA9" w:rsidTr="00BB62D8">
        <w:tc>
          <w:tcPr>
            <w:tcW w:w="4570" w:type="dxa"/>
            <w:tcBorders>
              <w:top w:val="single" w:sz="4" w:space="0" w:color="auto"/>
              <w:left w:val="single" w:sz="4" w:space="0" w:color="auto"/>
              <w:bottom w:val="single" w:sz="4" w:space="0" w:color="auto"/>
              <w:right w:val="single" w:sz="4" w:space="0" w:color="auto"/>
            </w:tcBorders>
            <w:shd w:val="clear" w:color="auto" w:fill="A8E1E2"/>
            <w:hideMark/>
          </w:tcPr>
          <w:p w:rsidR="00362753" w:rsidRPr="00344DA9" w:rsidRDefault="00362753">
            <w:pPr>
              <w:spacing w:line="300" w:lineRule="exact"/>
              <w:rPr>
                <w:rFonts w:ascii="AvantGarde Bk BT" w:hAnsi="AvantGarde Bk BT" w:cs="Arial"/>
                <w:b/>
                <w:sz w:val="20"/>
                <w:szCs w:val="20"/>
              </w:rPr>
            </w:pPr>
            <w:r w:rsidRPr="00344DA9">
              <w:rPr>
                <w:rFonts w:ascii="AvantGarde Bk BT" w:hAnsi="AvantGarde Bk BT" w:cs="Arial"/>
                <w:b/>
                <w:sz w:val="20"/>
                <w:szCs w:val="20"/>
              </w:rPr>
              <w:t>Marktontwikkeling / concurrenten</w:t>
            </w:r>
          </w:p>
        </w:tc>
        <w:tc>
          <w:tcPr>
            <w:tcW w:w="1454" w:type="dxa"/>
            <w:tcBorders>
              <w:top w:val="single" w:sz="4" w:space="0" w:color="auto"/>
              <w:left w:val="single" w:sz="4" w:space="0" w:color="auto"/>
              <w:bottom w:val="single" w:sz="4" w:space="0" w:color="auto"/>
              <w:right w:val="single" w:sz="4" w:space="0" w:color="auto"/>
            </w:tcBorders>
            <w:shd w:val="clear" w:color="auto" w:fill="A8E1E2"/>
            <w:hideMark/>
          </w:tcPr>
          <w:p w:rsidR="00362753" w:rsidRPr="00344DA9" w:rsidRDefault="00362753">
            <w:pPr>
              <w:spacing w:line="300" w:lineRule="exact"/>
              <w:rPr>
                <w:rFonts w:ascii="AvantGarde Bk BT" w:hAnsi="AvantGarde Bk BT" w:cs="Arial"/>
                <w:b/>
                <w:sz w:val="20"/>
                <w:szCs w:val="20"/>
              </w:rPr>
            </w:pPr>
            <w:r w:rsidRPr="00344DA9">
              <w:rPr>
                <w:rFonts w:ascii="AvantGarde Bk BT" w:hAnsi="AvantGarde Bk BT" w:cs="Arial"/>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8E1E2"/>
            <w:hideMark/>
          </w:tcPr>
          <w:p w:rsidR="00362753" w:rsidRPr="00344DA9" w:rsidRDefault="00362753">
            <w:pPr>
              <w:spacing w:line="300" w:lineRule="exact"/>
              <w:rPr>
                <w:rFonts w:ascii="AvantGarde Bk BT" w:hAnsi="AvantGarde Bk BT" w:cs="Arial"/>
                <w:b/>
                <w:sz w:val="20"/>
                <w:szCs w:val="20"/>
              </w:rPr>
            </w:pPr>
            <w:r w:rsidRPr="00344DA9">
              <w:rPr>
                <w:rFonts w:ascii="AvantGarde Bk BT" w:hAnsi="AvantGarde Bk BT" w:cs="Arial"/>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8E1E2"/>
            <w:hideMark/>
          </w:tcPr>
          <w:p w:rsidR="00362753" w:rsidRPr="00344DA9" w:rsidRDefault="00362753">
            <w:pPr>
              <w:spacing w:line="300" w:lineRule="exact"/>
              <w:rPr>
                <w:rFonts w:ascii="AvantGarde Bk BT" w:hAnsi="AvantGarde Bk BT" w:cs="Arial"/>
                <w:b/>
                <w:sz w:val="20"/>
                <w:szCs w:val="20"/>
              </w:rPr>
            </w:pPr>
            <w:r w:rsidRPr="00344DA9">
              <w:rPr>
                <w:rFonts w:ascii="AvantGarde Bk BT" w:hAnsi="AvantGarde Bk BT" w:cs="Arial"/>
                <w:b/>
                <w:sz w:val="20"/>
                <w:szCs w:val="20"/>
              </w:rPr>
              <w:t>4</w:t>
            </w:r>
          </w:p>
        </w:tc>
      </w:tr>
      <w:tr w:rsidR="00362753" w:rsidRPr="00344DA9" w:rsidTr="00362753">
        <w:tc>
          <w:tcPr>
            <w:tcW w:w="4570" w:type="dxa"/>
            <w:tcBorders>
              <w:top w:val="single" w:sz="4" w:space="0" w:color="auto"/>
              <w:left w:val="single" w:sz="4" w:space="0" w:color="auto"/>
              <w:bottom w:val="single" w:sz="4" w:space="0" w:color="auto"/>
              <w:right w:val="single" w:sz="4" w:space="0" w:color="auto"/>
            </w:tcBorders>
            <w:hideMark/>
          </w:tcPr>
          <w:p w:rsidR="00362753" w:rsidRPr="00344DA9" w:rsidRDefault="00362753">
            <w:pPr>
              <w:spacing w:line="300" w:lineRule="exact"/>
              <w:rPr>
                <w:rFonts w:ascii="AvantGarde Bk BT" w:hAnsi="AvantGarde Bk BT" w:cs="Arial"/>
                <w:sz w:val="20"/>
                <w:szCs w:val="20"/>
              </w:rPr>
            </w:pPr>
            <w:r w:rsidRPr="00344DA9">
              <w:rPr>
                <w:rFonts w:ascii="AvantGarde Bk BT" w:hAnsi="AvantGarde Bk BT" w:cs="Arial"/>
                <w:sz w:val="20"/>
                <w:szCs w:val="20"/>
              </w:rPr>
              <w:t>Technologische ontwikkelingen</w:t>
            </w:r>
          </w:p>
        </w:tc>
        <w:tc>
          <w:tcPr>
            <w:tcW w:w="1454" w:type="dxa"/>
            <w:tcBorders>
              <w:top w:val="single" w:sz="4" w:space="0" w:color="auto"/>
              <w:left w:val="single" w:sz="4" w:space="0" w:color="auto"/>
              <w:bottom w:val="single" w:sz="4" w:space="0" w:color="auto"/>
              <w:right w:val="single" w:sz="4" w:space="0" w:color="auto"/>
            </w:tcBorders>
            <w:hideMark/>
          </w:tcPr>
          <w:p w:rsidR="00362753" w:rsidRPr="00344DA9" w:rsidRDefault="00362753">
            <w:pPr>
              <w:spacing w:line="300" w:lineRule="exact"/>
              <w:rPr>
                <w:rFonts w:ascii="AvantGarde Bk BT" w:hAnsi="AvantGarde Bk BT" w:cs="Arial"/>
                <w:sz w:val="20"/>
                <w:szCs w:val="20"/>
              </w:rPr>
            </w:pPr>
            <w:r w:rsidRPr="00344DA9">
              <w:rPr>
                <w:rFonts w:ascii="AvantGarde Bk BT" w:hAnsi="AvantGarde Bk BT" w:cs="Arial"/>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362753" w:rsidRPr="00344DA9" w:rsidRDefault="00362753">
            <w:pPr>
              <w:spacing w:line="300" w:lineRule="exact"/>
              <w:rPr>
                <w:rFonts w:ascii="AvantGarde Bk BT" w:hAnsi="AvantGarde Bk BT" w:cs="Arial"/>
                <w:sz w:val="20"/>
                <w:szCs w:val="20"/>
              </w:rPr>
            </w:pPr>
            <w:r w:rsidRPr="00344DA9">
              <w:rPr>
                <w:rFonts w:ascii="AvantGarde Bk BT" w:hAnsi="AvantGarde Bk BT" w:cs="Arial"/>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362753" w:rsidRPr="00344DA9" w:rsidRDefault="00362753">
            <w:pPr>
              <w:spacing w:line="300" w:lineRule="exact"/>
              <w:rPr>
                <w:rFonts w:ascii="AvantGarde Bk BT" w:hAnsi="AvantGarde Bk BT" w:cs="Arial"/>
                <w:sz w:val="20"/>
                <w:szCs w:val="20"/>
              </w:rPr>
            </w:pPr>
            <w:r w:rsidRPr="00344DA9">
              <w:rPr>
                <w:rFonts w:ascii="AvantGarde Bk BT" w:hAnsi="AvantGarde Bk BT" w:cs="Arial"/>
                <w:sz w:val="20"/>
                <w:szCs w:val="20"/>
              </w:rPr>
              <w:t>3</w:t>
            </w:r>
          </w:p>
        </w:tc>
      </w:tr>
      <w:tr w:rsidR="00362753" w:rsidRPr="00344DA9" w:rsidTr="00362753">
        <w:tc>
          <w:tcPr>
            <w:tcW w:w="4570" w:type="dxa"/>
            <w:tcBorders>
              <w:top w:val="single" w:sz="4" w:space="0" w:color="auto"/>
              <w:left w:val="single" w:sz="4" w:space="0" w:color="auto"/>
              <w:bottom w:val="single" w:sz="4" w:space="0" w:color="auto"/>
              <w:right w:val="single" w:sz="4" w:space="0" w:color="auto"/>
            </w:tcBorders>
            <w:hideMark/>
          </w:tcPr>
          <w:p w:rsidR="00362753" w:rsidRPr="00344DA9" w:rsidRDefault="00362753">
            <w:pPr>
              <w:spacing w:line="300" w:lineRule="exact"/>
              <w:rPr>
                <w:rFonts w:ascii="AvantGarde Bk BT" w:hAnsi="AvantGarde Bk BT" w:cs="Arial"/>
                <w:sz w:val="20"/>
                <w:szCs w:val="20"/>
              </w:rPr>
            </w:pPr>
            <w:r w:rsidRPr="00344DA9">
              <w:rPr>
                <w:rFonts w:ascii="AvantGarde Bk BT" w:hAnsi="AvantGarde Bk BT" w:cs="Arial"/>
                <w:sz w:val="20"/>
                <w:szCs w:val="20"/>
              </w:rPr>
              <w:t>Vluchtigheid / ver-wiki-</w:t>
            </w:r>
            <w:proofErr w:type="spellStart"/>
            <w:r w:rsidRPr="00344DA9">
              <w:rPr>
                <w:rFonts w:ascii="AvantGarde Bk BT" w:hAnsi="AvantGarde Bk BT" w:cs="Arial"/>
                <w:sz w:val="20"/>
                <w:szCs w:val="20"/>
              </w:rPr>
              <w:t>pediasering</w:t>
            </w:r>
            <w:proofErr w:type="spellEnd"/>
            <w:r w:rsidRPr="00344DA9">
              <w:rPr>
                <w:rFonts w:ascii="AvantGarde Bk BT" w:hAnsi="AvantGarde Bk BT" w:cs="Arial"/>
                <w:sz w:val="20"/>
                <w:szCs w:val="20"/>
              </w:rPr>
              <w:t xml:space="preserve"> van expertise</w:t>
            </w:r>
          </w:p>
        </w:tc>
        <w:tc>
          <w:tcPr>
            <w:tcW w:w="1454" w:type="dxa"/>
            <w:tcBorders>
              <w:top w:val="single" w:sz="4" w:space="0" w:color="auto"/>
              <w:left w:val="single" w:sz="4" w:space="0" w:color="auto"/>
              <w:bottom w:val="single" w:sz="4" w:space="0" w:color="auto"/>
              <w:right w:val="single" w:sz="4" w:space="0" w:color="auto"/>
            </w:tcBorders>
            <w:hideMark/>
          </w:tcPr>
          <w:p w:rsidR="00362753" w:rsidRPr="00344DA9" w:rsidRDefault="00362753">
            <w:pPr>
              <w:spacing w:line="300" w:lineRule="exact"/>
              <w:rPr>
                <w:rFonts w:ascii="AvantGarde Bk BT" w:hAnsi="AvantGarde Bk BT" w:cs="Arial"/>
                <w:sz w:val="20"/>
                <w:szCs w:val="20"/>
              </w:rPr>
            </w:pPr>
            <w:r w:rsidRPr="00344DA9">
              <w:rPr>
                <w:rFonts w:ascii="AvantGarde Bk BT" w:hAnsi="AvantGarde Bk BT" w:cs="Arial"/>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362753" w:rsidRPr="00344DA9" w:rsidRDefault="00362753">
            <w:pPr>
              <w:spacing w:line="300" w:lineRule="exact"/>
              <w:rPr>
                <w:rFonts w:ascii="AvantGarde Bk BT" w:hAnsi="AvantGarde Bk BT" w:cs="Arial"/>
                <w:sz w:val="20"/>
                <w:szCs w:val="20"/>
              </w:rPr>
            </w:pPr>
            <w:r w:rsidRPr="00344DA9">
              <w:rPr>
                <w:rFonts w:ascii="AvantGarde Bk BT" w:hAnsi="AvantGarde Bk BT" w:cs="Arial"/>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362753" w:rsidRPr="00344DA9" w:rsidRDefault="00362753">
            <w:pPr>
              <w:spacing w:line="300" w:lineRule="exact"/>
              <w:rPr>
                <w:rFonts w:ascii="AvantGarde Bk BT" w:hAnsi="AvantGarde Bk BT" w:cs="Arial"/>
                <w:sz w:val="20"/>
                <w:szCs w:val="20"/>
              </w:rPr>
            </w:pPr>
            <w:r w:rsidRPr="00344DA9">
              <w:rPr>
                <w:rFonts w:ascii="AvantGarde Bk BT" w:hAnsi="AvantGarde Bk BT" w:cs="Arial"/>
                <w:sz w:val="20"/>
                <w:szCs w:val="20"/>
              </w:rPr>
              <w:t>3</w:t>
            </w:r>
          </w:p>
        </w:tc>
      </w:tr>
      <w:tr w:rsidR="00362753" w:rsidRPr="00344DA9" w:rsidTr="00362753">
        <w:tc>
          <w:tcPr>
            <w:tcW w:w="4570" w:type="dxa"/>
            <w:tcBorders>
              <w:top w:val="single" w:sz="4" w:space="0" w:color="auto"/>
              <w:left w:val="single" w:sz="4" w:space="0" w:color="auto"/>
              <w:bottom w:val="single" w:sz="4" w:space="0" w:color="auto"/>
              <w:right w:val="single" w:sz="4" w:space="0" w:color="auto"/>
            </w:tcBorders>
            <w:hideMark/>
          </w:tcPr>
          <w:p w:rsidR="00362753" w:rsidRPr="00344DA9" w:rsidRDefault="00362753">
            <w:pPr>
              <w:spacing w:line="300" w:lineRule="exact"/>
              <w:rPr>
                <w:rFonts w:ascii="AvantGarde Bk BT" w:hAnsi="AvantGarde Bk BT" w:cs="Arial"/>
                <w:sz w:val="20"/>
                <w:szCs w:val="20"/>
              </w:rPr>
            </w:pPr>
            <w:r w:rsidRPr="00344DA9">
              <w:rPr>
                <w:rFonts w:ascii="AvantGarde Bk BT" w:hAnsi="AvantGarde Bk BT" w:cs="Arial"/>
                <w:sz w:val="20"/>
                <w:szCs w:val="20"/>
              </w:rPr>
              <w:t>….</w:t>
            </w:r>
          </w:p>
        </w:tc>
        <w:tc>
          <w:tcPr>
            <w:tcW w:w="1454" w:type="dxa"/>
            <w:tcBorders>
              <w:top w:val="single" w:sz="4" w:space="0" w:color="auto"/>
              <w:left w:val="single" w:sz="4" w:space="0" w:color="auto"/>
              <w:bottom w:val="single" w:sz="4" w:space="0" w:color="auto"/>
              <w:right w:val="single" w:sz="4" w:space="0" w:color="auto"/>
            </w:tcBorders>
          </w:tcPr>
          <w:p w:rsidR="00362753" w:rsidRPr="00344DA9" w:rsidRDefault="00362753">
            <w:pPr>
              <w:spacing w:line="300" w:lineRule="exact"/>
              <w:rPr>
                <w:rFonts w:ascii="AvantGarde Bk BT" w:hAnsi="AvantGarde Bk BT"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2753" w:rsidRPr="00344DA9" w:rsidRDefault="00362753">
            <w:pPr>
              <w:spacing w:line="300" w:lineRule="exact"/>
              <w:rPr>
                <w:rFonts w:ascii="AvantGarde Bk BT" w:hAnsi="AvantGarde Bk BT"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2753" w:rsidRPr="00344DA9" w:rsidRDefault="00362753">
            <w:pPr>
              <w:spacing w:line="300" w:lineRule="exact"/>
              <w:rPr>
                <w:rFonts w:ascii="AvantGarde Bk BT" w:hAnsi="AvantGarde Bk BT" w:cs="Arial"/>
                <w:sz w:val="20"/>
                <w:szCs w:val="20"/>
              </w:rPr>
            </w:pPr>
          </w:p>
        </w:tc>
      </w:tr>
    </w:tbl>
    <w:p w:rsidR="00362753" w:rsidRPr="00344DA9" w:rsidRDefault="00362753" w:rsidP="00362753">
      <w:pPr>
        <w:spacing w:line="300" w:lineRule="exact"/>
        <w:rPr>
          <w:rFonts w:ascii="AvantGarde Bk BT" w:hAnsi="AvantGarde Bk BT" w:cs="Arial"/>
          <w:sz w:val="20"/>
          <w:szCs w:val="20"/>
          <w:lang w:eastAsia="en-US"/>
        </w:rPr>
      </w:pPr>
    </w:p>
    <w:p w:rsidR="00362753" w:rsidRPr="00344DA9" w:rsidRDefault="00362753" w:rsidP="000D37D7">
      <w:pPr>
        <w:spacing w:line="276" w:lineRule="auto"/>
        <w:rPr>
          <w:rFonts w:ascii="AvantGarde Bk BT" w:hAnsi="AvantGarde Bk BT" w:cs="Arial"/>
          <w:b/>
          <w:bCs/>
          <w:sz w:val="20"/>
          <w:szCs w:val="20"/>
        </w:rPr>
      </w:pPr>
      <w:r w:rsidRPr="00344DA9">
        <w:rPr>
          <w:rFonts w:ascii="AvantGarde Bk BT" w:hAnsi="AvantGarde Bk BT" w:cs="Arial"/>
          <w:b/>
          <w:bCs/>
          <w:sz w:val="20"/>
          <w:szCs w:val="20"/>
        </w:rPr>
        <w:t>Stap 5: Selecteer plausibele scenario’s</w:t>
      </w:r>
    </w:p>
    <w:p w:rsidR="00362753" w:rsidRPr="00344DA9" w:rsidRDefault="00362753" w:rsidP="000D37D7">
      <w:pPr>
        <w:spacing w:line="276" w:lineRule="auto"/>
        <w:rPr>
          <w:rFonts w:ascii="AvantGarde Bk BT" w:hAnsi="AvantGarde Bk BT" w:cs="Arial"/>
          <w:sz w:val="20"/>
          <w:szCs w:val="20"/>
        </w:rPr>
      </w:pPr>
      <w:r w:rsidRPr="00344DA9">
        <w:rPr>
          <w:rFonts w:ascii="AvantGarde Bk BT" w:hAnsi="AvantGarde Bk BT" w:cs="Arial"/>
          <w:sz w:val="20"/>
          <w:szCs w:val="20"/>
        </w:rPr>
        <w:t>Zet de twee belangrijkste en tegelijkertijd meest onzekere drijvende krachten af in een diagram. Op de x-as de ene factor, op de y-as de andere. De basisvraag is: wat gebeurt er als betreffende ontwikkeling zich a) in sterke en b) in zwakke mate manifesteert? Op die manier krijg je vier velden met ‘mogelijke toekomstige werelden’. Bijvoorbeeld:</w:t>
      </w:r>
    </w:p>
    <w:p w:rsidR="000D37D7" w:rsidRPr="00344DA9" w:rsidRDefault="000D37D7">
      <w:pPr>
        <w:spacing w:after="160" w:line="259" w:lineRule="auto"/>
        <w:rPr>
          <w:rFonts w:ascii="AvantGarde Bk BT" w:hAnsi="AvantGarde Bk BT" w:cs="Arial"/>
          <w:sz w:val="20"/>
          <w:szCs w:val="20"/>
        </w:rPr>
      </w:pPr>
      <w:r w:rsidRPr="00344DA9">
        <w:rPr>
          <w:rFonts w:ascii="AvantGarde Bk BT" w:hAnsi="AvantGarde Bk BT" w:cs="Arial"/>
          <w:sz w:val="20"/>
          <w:szCs w:val="20"/>
        </w:rPr>
        <w:br w:type="page"/>
      </w:r>
    </w:p>
    <w:p w:rsidR="00362753" w:rsidRPr="00344DA9" w:rsidRDefault="00362753" w:rsidP="00362753">
      <w:pPr>
        <w:spacing w:line="240" w:lineRule="exact"/>
        <w:rPr>
          <w:rFonts w:ascii="AvantGarde Bk BT" w:hAnsi="AvantGarde Bk BT" w:cs="Arial"/>
          <w:sz w:val="20"/>
          <w:szCs w:val="20"/>
        </w:rPr>
      </w:pPr>
      <w:r w:rsidRPr="00344DA9">
        <w:rPr>
          <w:rFonts w:ascii="AvantGarde Bk BT" w:hAnsi="AvantGarde Bk BT" w:cs="Times New Roman"/>
          <w:noProof/>
          <w:sz w:val="20"/>
          <w:szCs w:val="20"/>
        </w:rPr>
        <w:lastRenderedPageBreak/>
        <mc:AlternateContent>
          <mc:Choice Requires="wps">
            <w:drawing>
              <wp:anchor distT="0" distB="0" distL="114300" distR="114300" simplePos="0" relativeHeight="251656192" behindDoc="0" locked="0" layoutInCell="1" allowOverlap="1">
                <wp:simplePos x="0" y="0"/>
                <wp:positionH relativeFrom="column">
                  <wp:posOffset>1724025</wp:posOffset>
                </wp:positionH>
                <wp:positionV relativeFrom="paragraph">
                  <wp:posOffset>-7620</wp:posOffset>
                </wp:positionV>
                <wp:extent cx="1257300" cy="407035"/>
                <wp:effectExtent l="9525" t="11430" r="9525" b="1016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07035"/>
                        </a:xfrm>
                        <a:prstGeom prst="rect">
                          <a:avLst/>
                        </a:prstGeom>
                        <a:solidFill>
                          <a:srgbClr val="FFFFFF"/>
                        </a:solidFill>
                        <a:ln w="9525">
                          <a:solidFill>
                            <a:srgbClr val="000000"/>
                          </a:solidFill>
                          <a:miter lim="800000"/>
                          <a:headEnd/>
                          <a:tailEnd/>
                        </a:ln>
                      </wps:spPr>
                      <wps:txbx>
                        <w:txbxContent>
                          <w:p w:rsidR="00362753" w:rsidRPr="000D37D7" w:rsidRDefault="00362753" w:rsidP="00362753">
                            <w:pPr>
                              <w:spacing w:line="240" w:lineRule="exact"/>
                              <w:rPr>
                                <w:rFonts w:ascii="Arial" w:hAnsi="Arial" w:cs="Arial"/>
                                <w:sz w:val="20"/>
                                <w:szCs w:val="20"/>
                              </w:rPr>
                            </w:pPr>
                            <w:r w:rsidRPr="000D37D7">
                              <w:rPr>
                                <w:rFonts w:ascii="Arial" w:hAnsi="Arial" w:cs="Arial"/>
                                <w:sz w:val="20"/>
                                <w:szCs w:val="20"/>
                              </w:rPr>
                              <w:t>Economische ontwikkelingen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4" o:spid="_x0000_s1026" type="#_x0000_t202" style="position:absolute;margin-left:135.75pt;margin-top:-.6pt;width:99pt;height:3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">
                <v:textbox>
                  <w:txbxContent>
                    <w:p w:rsidR="00362753" w:rsidRPr="000D37D7" w:rsidRDefault="00362753" w:rsidP="00362753">
                      <w:pPr>
                        <w:spacing w:line="240" w:lineRule="exact"/>
                        <w:rPr>
                          <w:rFonts w:ascii="Arial" w:hAnsi="Arial" w:cs="Arial"/>
                          <w:sz w:val="20"/>
                          <w:szCs w:val="20"/>
                        </w:rPr>
                      </w:pPr>
                      <w:r w:rsidRPr="000D37D7">
                        <w:rPr>
                          <w:rFonts w:ascii="Arial" w:hAnsi="Arial" w:cs="Arial"/>
                          <w:sz w:val="20"/>
                          <w:szCs w:val="20"/>
                        </w:rPr>
                        <w:t>Economische ontwikkelingen</w:t>
                      </w:r>
                    </w:p>
                  </w:txbxContent>
                </v:textbox>
              </v:shape>
            </w:pict>
          </mc:Fallback>
        </mc:AlternateContent>
      </w:r>
    </w:p>
    <w:p w:rsidR="00362753" w:rsidRPr="00344DA9" w:rsidRDefault="00362753" w:rsidP="00362753">
      <w:pPr>
        <w:spacing w:line="240" w:lineRule="exact"/>
        <w:rPr>
          <w:rFonts w:ascii="AvantGarde Bk BT" w:hAnsi="AvantGarde Bk BT" w:cs="Arial"/>
          <w:sz w:val="20"/>
          <w:szCs w:val="20"/>
        </w:rPr>
      </w:pPr>
    </w:p>
    <w:p w:rsidR="00362753" w:rsidRPr="00344DA9" w:rsidRDefault="00362753" w:rsidP="00362753">
      <w:pPr>
        <w:spacing w:line="240" w:lineRule="exact"/>
        <w:rPr>
          <w:rFonts w:ascii="AvantGarde Bk BT" w:hAnsi="AvantGarde Bk BT" w:cs="Arial"/>
          <w:sz w:val="20"/>
          <w:szCs w:val="20"/>
        </w:rPr>
      </w:pPr>
    </w:p>
    <w:p w:rsidR="00362753" w:rsidRPr="00344DA9" w:rsidRDefault="00362753" w:rsidP="00362753">
      <w:pPr>
        <w:spacing w:line="240" w:lineRule="exact"/>
        <w:rPr>
          <w:rFonts w:ascii="AvantGarde Bk BT" w:hAnsi="AvantGarde Bk BT" w:cs="Arial"/>
          <w:b/>
          <w:sz w:val="20"/>
          <w:szCs w:val="20"/>
        </w:rPr>
      </w:pPr>
      <w:r w:rsidRPr="00344DA9">
        <w:rPr>
          <w:rFonts w:ascii="AvantGarde Bk BT" w:hAnsi="AvantGarde Bk BT" w:cs="Arial"/>
          <w:sz w:val="20"/>
          <w:szCs w:val="20"/>
        </w:rPr>
        <w:tab/>
      </w:r>
      <w:r w:rsidRPr="00344DA9">
        <w:rPr>
          <w:rFonts w:ascii="AvantGarde Bk BT" w:hAnsi="AvantGarde Bk BT" w:cs="Arial"/>
          <w:sz w:val="20"/>
          <w:szCs w:val="20"/>
        </w:rPr>
        <w:tab/>
      </w:r>
      <w:r w:rsidRPr="00344DA9">
        <w:rPr>
          <w:rFonts w:ascii="AvantGarde Bk BT" w:hAnsi="AvantGarde Bk BT" w:cs="Arial"/>
          <w:sz w:val="20"/>
          <w:szCs w:val="20"/>
        </w:rPr>
        <w:tab/>
      </w:r>
      <w:r w:rsidRPr="00344DA9">
        <w:rPr>
          <w:rFonts w:ascii="AvantGarde Bk BT" w:hAnsi="AvantGarde Bk BT" w:cs="Arial"/>
          <w:sz w:val="20"/>
          <w:szCs w:val="20"/>
        </w:rPr>
        <w:tab/>
      </w:r>
      <w:r w:rsidRPr="00344DA9">
        <w:rPr>
          <w:rFonts w:ascii="AvantGarde Bk BT" w:hAnsi="AvantGarde Bk BT" w:cs="Arial"/>
          <w:sz w:val="20"/>
          <w:szCs w:val="20"/>
        </w:rPr>
        <w:tab/>
        <w:t>+</w:t>
      </w:r>
    </w:p>
    <w:p w:rsidR="00362753" w:rsidRPr="00344DA9" w:rsidRDefault="00362753" w:rsidP="00362753">
      <w:pPr>
        <w:spacing w:line="240" w:lineRule="exact"/>
        <w:rPr>
          <w:rFonts w:ascii="AvantGarde Bk BT" w:hAnsi="AvantGarde Bk BT" w:cs="Arial"/>
          <w:sz w:val="20"/>
          <w:szCs w:val="20"/>
        </w:rPr>
      </w:pPr>
      <w:r w:rsidRPr="00344DA9">
        <w:rPr>
          <w:rFonts w:ascii="AvantGarde Bk BT" w:hAnsi="AvantGarde Bk BT" w:cs="Times New Roman"/>
          <w:noProof/>
          <w:sz w:val="20"/>
          <w:szCs w:val="20"/>
        </w:rPr>
        <mc:AlternateContent>
          <mc:Choice Requires="wps">
            <w:drawing>
              <wp:anchor distT="0" distB="0" distL="114300" distR="114300" simplePos="0" relativeHeight="251657216" behindDoc="0" locked="0" layoutInCell="1" allowOverlap="1">
                <wp:simplePos x="0" y="0"/>
                <wp:positionH relativeFrom="column">
                  <wp:posOffset>2272030</wp:posOffset>
                </wp:positionH>
                <wp:positionV relativeFrom="paragraph">
                  <wp:posOffset>94615</wp:posOffset>
                </wp:positionV>
                <wp:extent cx="0" cy="1488440"/>
                <wp:effectExtent l="5080" t="8890" r="13970" b="7620"/>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8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45D90" id="Rechte verbindingslijn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9pt,7.45pt" to="178.9pt,1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"/>
            </w:pict>
          </mc:Fallback>
        </mc:AlternateContent>
      </w:r>
    </w:p>
    <w:p w:rsidR="00362753" w:rsidRPr="00344DA9" w:rsidRDefault="00362753" w:rsidP="00362753">
      <w:pPr>
        <w:spacing w:line="240" w:lineRule="exact"/>
        <w:rPr>
          <w:rFonts w:ascii="AvantGarde Bk BT" w:hAnsi="AvantGarde Bk BT" w:cs="Arial"/>
          <w:sz w:val="20"/>
          <w:szCs w:val="20"/>
        </w:rPr>
      </w:pPr>
    </w:p>
    <w:p w:rsidR="00362753" w:rsidRPr="00344DA9" w:rsidRDefault="00362753" w:rsidP="00362753">
      <w:pPr>
        <w:tabs>
          <w:tab w:val="center" w:pos="5598"/>
        </w:tabs>
        <w:spacing w:line="240" w:lineRule="exact"/>
        <w:ind w:left="1416" w:firstLine="708"/>
        <w:rPr>
          <w:rFonts w:ascii="AvantGarde Bk BT" w:hAnsi="AvantGarde Bk BT" w:cs="Arial"/>
          <w:sz w:val="20"/>
          <w:szCs w:val="20"/>
        </w:rPr>
      </w:pPr>
      <w:r w:rsidRPr="00344DA9">
        <w:rPr>
          <w:rFonts w:ascii="AvantGarde Bk BT" w:hAnsi="AvantGarde Bk BT" w:cs="Arial"/>
          <w:sz w:val="20"/>
          <w:szCs w:val="20"/>
        </w:rPr>
        <w:t>Scenario 1                         Scenario 2</w:t>
      </w:r>
    </w:p>
    <w:p w:rsidR="00362753" w:rsidRPr="00344DA9" w:rsidRDefault="00362753" w:rsidP="00362753">
      <w:pPr>
        <w:spacing w:line="240" w:lineRule="exact"/>
        <w:rPr>
          <w:rFonts w:ascii="AvantGarde Bk BT" w:hAnsi="AvantGarde Bk BT" w:cs="Arial"/>
          <w:sz w:val="20"/>
          <w:szCs w:val="20"/>
        </w:rPr>
      </w:pPr>
    </w:p>
    <w:p w:rsidR="00362753" w:rsidRPr="00344DA9" w:rsidRDefault="00362753" w:rsidP="00362753">
      <w:pPr>
        <w:spacing w:line="240" w:lineRule="exact"/>
        <w:rPr>
          <w:rFonts w:ascii="AvantGarde Bk BT" w:hAnsi="AvantGarde Bk BT" w:cs="Arial"/>
          <w:sz w:val="20"/>
          <w:szCs w:val="20"/>
        </w:rPr>
      </w:pPr>
      <w:r w:rsidRPr="00344DA9">
        <w:rPr>
          <w:rFonts w:ascii="AvantGarde Bk BT" w:hAnsi="AvantGarde Bk BT" w:cs="Times New Roman"/>
          <w:noProof/>
          <w:sz w:val="20"/>
          <w:szCs w:val="20"/>
        </w:rPr>
        <mc:AlternateContent>
          <mc:Choice Requires="wps">
            <w:drawing>
              <wp:anchor distT="0" distB="0" distL="114300" distR="114300" simplePos="0" relativeHeight="251658240" behindDoc="0" locked="0" layoutInCell="1" allowOverlap="1">
                <wp:simplePos x="0" y="0"/>
                <wp:positionH relativeFrom="column">
                  <wp:posOffset>4000500</wp:posOffset>
                </wp:positionH>
                <wp:positionV relativeFrom="paragraph">
                  <wp:posOffset>8255</wp:posOffset>
                </wp:positionV>
                <wp:extent cx="1485900" cy="384175"/>
                <wp:effectExtent l="9525" t="8255" r="9525" b="762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84175"/>
                        </a:xfrm>
                        <a:prstGeom prst="rect">
                          <a:avLst/>
                        </a:prstGeom>
                        <a:solidFill>
                          <a:srgbClr val="FFFFFF"/>
                        </a:solidFill>
                        <a:ln w="9525">
                          <a:solidFill>
                            <a:srgbClr val="000000"/>
                          </a:solidFill>
                          <a:miter lim="800000"/>
                          <a:headEnd/>
                          <a:tailEnd/>
                        </a:ln>
                      </wps:spPr>
                      <wps:txbx>
                        <w:txbxContent>
                          <w:p w:rsidR="00362753" w:rsidRPr="000D37D7" w:rsidRDefault="00362753" w:rsidP="00362753">
                            <w:pPr>
                              <w:spacing w:line="240" w:lineRule="exact"/>
                              <w:rPr>
                                <w:rFonts w:ascii="Arial" w:hAnsi="Arial" w:cs="Arial"/>
                                <w:sz w:val="20"/>
                                <w:szCs w:val="20"/>
                              </w:rPr>
                            </w:pPr>
                            <w:r w:rsidRPr="000D37D7">
                              <w:rPr>
                                <w:rFonts w:ascii="Arial" w:hAnsi="Arial" w:cs="Arial"/>
                                <w:sz w:val="20"/>
                                <w:szCs w:val="20"/>
                              </w:rPr>
                              <w:t>Marktontwikkelingen / Concurrenten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 o:spid="_x0000_s1027" type="#_x0000_t202" style="position:absolute;margin-left:315pt;margin-top:.65pt;width:117pt;height:3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">
                <v:textbox>
                  <w:txbxContent>
                    <w:p w:rsidR="00362753" w:rsidRPr="000D37D7" w:rsidRDefault="00362753" w:rsidP="00362753">
                      <w:pPr>
                        <w:spacing w:line="240" w:lineRule="exact"/>
                        <w:rPr>
                          <w:rFonts w:ascii="Arial" w:hAnsi="Arial" w:cs="Arial"/>
                          <w:sz w:val="20"/>
                          <w:szCs w:val="20"/>
                        </w:rPr>
                      </w:pPr>
                      <w:r w:rsidRPr="000D37D7">
                        <w:rPr>
                          <w:rFonts w:ascii="Arial" w:hAnsi="Arial" w:cs="Arial"/>
                          <w:sz w:val="20"/>
                          <w:szCs w:val="20"/>
                        </w:rPr>
                        <w:t>Marktontwikkelingen / Concurrenten</w:t>
                      </w:r>
                    </w:p>
                  </w:txbxContent>
                </v:textbox>
              </v:shape>
            </w:pict>
          </mc:Fallback>
        </mc:AlternateContent>
      </w:r>
      <w:r w:rsidRPr="00344DA9">
        <w:rPr>
          <w:rFonts w:ascii="AvantGarde Bk BT" w:hAnsi="AvantGarde Bk BT" w:cs="Arial"/>
          <w:sz w:val="20"/>
          <w:szCs w:val="20"/>
        </w:rPr>
        <w:t xml:space="preserve">    </w:t>
      </w:r>
    </w:p>
    <w:p w:rsidR="00362753" w:rsidRPr="00344DA9" w:rsidRDefault="00362753" w:rsidP="00362753">
      <w:pPr>
        <w:spacing w:line="240" w:lineRule="exact"/>
        <w:rPr>
          <w:rFonts w:ascii="AvantGarde Bk BT" w:hAnsi="AvantGarde Bk BT" w:cs="Arial"/>
          <w:b/>
          <w:sz w:val="20"/>
          <w:szCs w:val="20"/>
        </w:rPr>
      </w:pPr>
      <w:r w:rsidRPr="00344DA9">
        <w:rPr>
          <w:rFonts w:ascii="AvantGarde Bk BT" w:hAnsi="AvantGarde Bk BT"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17780</wp:posOffset>
                </wp:positionV>
                <wp:extent cx="2491105" cy="0"/>
                <wp:effectExtent l="9525" t="8255" r="13970" b="10795"/>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6C4FE" id="Rechte verbindingslijn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pt" to="277.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"/>
            </w:pict>
          </mc:Fallback>
        </mc:AlternateContent>
      </w:r>
      <w:r w:rsidRPr="00344DA9">
        <w:rPr>
          <w:rFonts w:ascii="AvantGarde Bk BT" w:hAnsi="AvantGarde Bk BT" w:cs="Arial"/>
          <w:sz w:val="20"/>
          <w:szCs w:val="20"/>
        </w:rPr>
        <w:t xml:space="preserve">           -</w:t>
      </w:r>
      <w:r w:rsidRPr="00344DA9">
        <w:rPr>
          <w:rFonts w:ascii="AvantGarde Bk BT" w:hAnsi="AvantGarde Bk BT" w:cs="Arial"/>
          <w:sz w:val="20"/>
          <w:szCs w:val="20"/>
        </w:rPr>
        <w:tab/>
      </w:r>
      <w:r w:rsidRPr="00344DA9">
        <w:rPr>
          <w:rFonts w:ascii="AvantGarde Bk BT" w:hAnsi="AvantGarde Bk BT" w:cs="Arial"/>
          <w:sz w:val="20"/>
          <w:szCs w:val="20"/>
        </w:rPr>
        <w:tab/>
      </w:r>
      <w:r w:rsidRPr="00344DA9">
        <w:rPr>
          <w:rFonts w:ascii="AvantGarde Bk BT" w:hAnsi="AvantGarde Bk BT" w:cs="Arial"/>
          <w:sz w:val="20"/>
          <w:szCs w:val="20"/>
        </w:rPr>
        <w:tab/>
      </w:r>
      <w:r w:rsidRPr="00344DA9">
        <w:rPr>
          <w:rFonts w:ascii="AvantGarde Bk BT" w:hAnsi="AvantGarde Bk BT" w:cs="Arial"/>
          <w:sz w:val="20"/>
          <w:szCs w:val="20"/>
        </w:rPr>
        <w:tab/>
      </w:r>
      <w:r w:rsidRPr="00344DA9">
        <w:rPr>
          <w:rFonts w:ascii="AvantGarde Bk BT" w:hAnsi="AvantGarde Bk BT" w:cs="Arial"/>
          <w:sz w:val="20"/>
          <w:szCs w:val="20"/>
        </w:rPr>
        <w:tab/>
      </w:r>
      <w:r w:rsidRPr="00344DA9">
        <w:rPr>
          <w:rFonts w:ascii="AvantGarde Bk BT" w:hAnsi="AvantGarde Bk BT" w:cs="Arial"/>
          <w:sz w:val="20"/>
          <w:szCs w:val="20"/>
        </w:rPr>
        <w:tab/>
        <w:t xml:space="preserve">                               </w:t>
      </w:r>
      <w:r w:rsidRPr="00344DA9">
        <w:rPr>
          <w:rFonts w:ascii="AvantGarde Bk BT" w:hAnsi="AvantGarde Bk BT" w:cs="Arial"/>
          <w:b/>
          <w:sz w:val="20"/>
          <w:szCs w:val="20"/>
        </w:rPr>
        <w:t>+</w:t>
      </w:r>
    </w:p>
    <w:p w:rsidR="00362753" w:rsidRPr="00344DA9" w:rsidRDefault="00362753" w:rsidP="00362753">
      <w:pPr>
        <w:spacing w:line="240" w:lineRule="exact"/>
        <w:rPr>
          <w:rFonts w:ascii="AvantGarde Bk BT" w:hAnsi="AvantGarde Bk BT" w:cs="Arial"/>
          <w:sz w:val="20"/>
          <w:szCs w:val="20"/>
        </w:rPr>
      </w:pPr>
    </w:p>
    <w:p w:rsidR="00362753" w:rsidRPr="00344DA9" w:rsidRDefault="00362753" w:rsidP="00362753">
      <w:pPr>
        <w:spacing w:line="240" w:lineRule="exact"/>
        <w:rPr>
          <w:rFonts w:ascii="AvantGarde Bk BT" w:hAnsi="AvantGarde Bk BT" w:cs="Arial"/>
          <w:sz w:val="20"/>
          <w:szCs w:val="20"/>
        </w:rPr>
      </w:pPr>
    </w:p>
    <w:p w:rsidR="00362753" w:rsidRPr="00344DA9" w:rsidRDefault="00362753" w:rsidP="00362753">
      <w:pPr>
        <w:spacing w:line="240" w:lineRule="exact"/>
        <w:rPr>
          <w:rFonts w:ascii="AvantGarde Bk BT" w:hAnsi="AvantGarde Bk BT" w:cs="Arial"/>
          <w:sz w:val="20"/>
          <w:szCs w:val="20"/>
        </w:rPr>
      </w:pPr>
      <w:r w:rsidRPr="00344DA9">
        <w:rPr>
          <w:rFonts w:ascii="AvantGarde Bk BT" w:hAnsi="AvantGarde Bk BT" w:cs="Arial"/>
          <w:sz w:val="20"/>
          <w:szCs w:val="20"/>
        </w:rPr>
        <w:tab/>
      </w:r>
      <w:r w:rsidRPr="00344DA9">
        <w:rPr>
          <w:rFonts w:ascii="AvantGarde Bk BT" w:hAnsi="AvantGarde Bk BT" w:cs="Arial"/>
          <w:sz w:val="20"/>
          <w:szCs w:val="20"/>
        </w:rPr>
        <w:tab/>
      </w:r>
      <w:r w:rsidRPr="00344DA9">
        <w:rPr>
          <w:rFonts w:ascii="AvantGarde Bk BT" w:hAnsi="AvantGarde Bk BT" w:cs="Arial"/>
          <w:sz w:val="20"/>
          <w:szCs w:val="20"/>
        </w:rPr>
        <w:tab/>
        <w:t>Scenario 3                          Scenario 4</w:t>
      </w:r>
    </w:p>
    <w:p w:rsidR="00362753" w:rsidRPr="00344DA9" w:rsidRDefault="00362753" w:rsidP="00362753">
      <w:pPr>
        <w:spacing w:line="240" w:lineRule="exact"/>
        <w:rPr>
          <w:rFonts w:ascii="AvantGarde Bk BT" w:hAnsi="AvantGarde Bk BT" w:cs="Arial"/>
          <w:sz w:val="20"/>
          <w:szCs w:val="20"/>
        </w:rPr>
      </w:pPr>
    </w:p>
    <w:p w:rsidR="00362753" w:rsidRPr="00344DA9" w:rsidRDefault="00362753" w:rsidP="00362753">
      <w:pPr>
        <w:spacing w:line="240" w:lineRule="exact"/>
        <w:rPr>
          <w:rFonts w:ascii="AvantGarde Bk BT" w:hAnsi="AvantGarde Bk BT" w:cs="Arial"/>
          <w:sz w:val="20"/>
          <w:szCs w:val="20"/>
        </w:rPr>
      </w:pPr>
    </w:p>
    <w:p w:rsidR="00362753" w:rsidRPr="00344DA9" w:rsidRDefault="00362753" w:rsidP="00362753">
      <w:pPr>
        <w:spacing w:line="300" w:lineRule="exact"/>
        <w:rPr>
          <w:rFonts w:ascii="AvantGarde Bk BT" w:hAnsi="AvantGarde Bk BT" w:cs="Arial"/>
          <w:b/>
          <w:sz w:val="20"/>
          <w:szCs w:val="20"/>
        </w:rPr>
      </w:pPr>
      <w:r w:rsidRPr="00344DA9">
        <w:rPr>
          <w:rFonts w:ascii="AvantGarde Bk BT" w:hAnsi="AvantGarde Bk BT" w:cs="Arial"/>
          <w:b/>
          <w:sz w:val="20"/>
          <w:szCs w:val="20"/>
        </w:rPr>
        <w:t xml:space="preserve">     </w:t>
      </w:r>
    </w:p>
    <w:p w:rsidR="00362753" w:rsidRPr="00344DA9" w:rsidRDefault="00362753" w:rsidP="000D37D7">
      <w:pPr>
        <w:pStyle w:val="ersasmus"/>
        <w:spacing w:line="276" w:lineRule="auto"/>
        <w:outlineLvl w:val="0"/>
        <w:rPr>
          <w:rFonts w:ascii="AvantGarde Bk BT" w:hAnsi="AvantGarde Bk BT" w:cs="Arial"/>
          <w:b/>
          <w:color w:val="auto"/>
          <w:sz w:val="20"/>
        </w:rPr>
      </w:pPr>
      <w:r w:rsidRPr="00344DA9">
        <w:rPr>
          <w:rFonts w:ascii="AvantGarde Bk BT" w:hAnsi="AvantGarde Bk BT" w:cs="Arial"/>
          <w:b/>
          <w:color w:val="auto"/>
          <w:sz w:val="20"/>
        </w:rPr>
        <w:t xml:space="preserve">Stap 6 </w:t>
      </w:r>
      <w:r w:rsidRPr="00344DA9">
        <w:rPr>
          <w:rFonts w:ascii="AvantGarde Bk BT" w:hAnsi="AvantGarde Bk BT" w:cs="Arial"/>
          <w:b/>
          <w:color w:val="auto"/>
          <w:sz w:val="20"/>
        </w:rPr>
        <w:tab/>
        <w:t>Breng scenario’s tot leven</w:t>
      </w:r>
    </w:p>
    <w:p w:rsidR="00362753" w:rsidRPr="00344DA9" w:rsidRDefault="00362753" w:rsidP="000D37D7">
      <w:pPr>
        <w:spacing w:line="276" w:lineRule="auto"/>
        <w:rPr>
          <w:rFonts w:ascii="AvantGarde Bk BT" w:hAnsi="AvantGarde Bk BT" w:cs="Arial"/>
          <w:sz w:val="20"/>
          <w:szCs w:val="20"/>
        </w:rPr>
      </w:pPr>
      <w:r w:rsidRPr="00344DA9">
        <w:rPr>
          <w:rFonts w:ascii="AvantGarde Bk BT" w:hAnsi="AvantGarde Bk BT" w:cs="Arial"/>
          <w:sz w:val="20"/>
          <w:szCs w:val="20"/>
        </w:rPr>
        <w:t>Stel voor ieder scenario de vraag: “In welke wereld leven we dan?” Benoem de belangrijkste kenmerken bij elk van deze vier scenario’s, bijvoorbeeld:</w:t>
      </w:r>
    </w:p>
    <w:p w:rsidR="00362753" w:rsidRPr="00344DA9" w:rsidRDefault="00362753" w:rsidP="00344DA9">
      <w:pPr>
        <w:pStyle w:val="Lijstalinea"/>
        <w:numPr>
          <w:ilvl w:val="0"/>
          <w:numId w:val="3"/>
        </w:numPr>
        <w:spacing w:line="276" w:lineRule="auto"/>
        <w:rPr>
          <w:rFonts w:ascii="AvantGarde Bk BT" w:hAnsi="AvantGarde Bk BT" w:cs="Arial"/>
          <w:sz w:val="20"/>
          <w:szCs w:val="20"/>
        </w:rPr>
      </w:pPr>
      <w:r w:rsidRPr="00344DA9">
        <w:rPr>
          <w:rFonts w:ascii="AvantGarde Bk BT" w:hAnsi="AvantGarde Bk BT" w:cs="Arial"/>
          <w:sz w:val="20"/>
          <w:szCs w:val="20"/>
        </w:rPr>
        <w:t>wat zijn de belangrijkste kansen en bedreigingen?</w:t>
      </w:r>
    </w:p>
    <w:p w:rsidR="00362753" w:rsidRPr="00344DA9" w:rsidRDefault="00362753" w:rsidP="00344DA9">
      <w:pPr>
        <w:pStyle w:val="Lijstalinea"/>
        <w:numPr>
          <w:ilvl w:val="0"/>
          <w:numId w:val="3"/>
        </w:numPr>
        <w:spacing w:after="0" w:afterAutospacing="0" w:line="276" w:lineRule="auto"/>
        <w:rPr>
          <w:rFonts w:ascii="AvantGarde Bk BT" w:hAnsi="AvantGarde Bk BT" w:cs="Arial"/>
          <w:sz w:val="20"/>
          <w:szCs w:val="20"/>
        </w:rPr>
      </w:pPr>
      <w:r w:rsidRPr="00344DA9">
        <w:rPr>
          <w:rFonts w:ascii="AvantGarde Bk BT" w:hAnsi="AvantGarde Bk BT" w:cs="Arial"/>
          <w:sz w:val="20"/>
          <w:szCs w:val="20"/>
        </w:rPr>
        <w:t>hoe ziet de markt eruit? Wie zijn concurrenten en wat zijn de belangrijkste klanten?</w:t>
      </w:r>
    </w:p>
    <w:p w:rsidR="00362753" w:rsidRPr="00344DA9" w:rsidRDefault="00362753" w:rsidP="00344DA9">
      <w:pPr>
        <w:pStyle w:val="Lijstalinea"/>
        <w:numPr>
          <w:ilvl w:val="0"/>
          <w:numId w:val="3"/>
        </w:numPr>
        <w:spacing w:after="0" w:afterAutospacing="0" w:line="276" w:lineRule="auto"/>
        <w:rPr>
          <w:rFonts w:ascii="AvantGarde Bk BT" w:hAnsi="AvantGarde Bk BT" w:cs="Arial"/>
          <w:sz w:val="20"/>
          <w:szCs w:val="20"/>
        </w:rPr>
      </w:pPr>
      <w:r w:rsidRPr="00344DA9">
        <w:rPr>
          <w:rFonts w:ascii="AvantGarde Bk BT" w:hAnsi="AvantGarde Bk BT" w:cs="Arial"/>
          <w:sz w:val="20"/>
          <w:szCs w:val="20"/>
        </w:rPr>
        <w:t>hoe ziet succes eruit in deze situatie?</w:t>
      </w:r>
    </w:p>
    <w:p w:rsidR="00362753" w:rsidRPr="00344DA9" w:rsidRDefault="00362753" w:rsidP="00344DA9">
      <w:pPr>
        <w:pStyle w:val="Lijstalinea"/>
        <w:numPr>
          <w:ilvl w:val="0"/>
          <w:numId w:val="3"/>
        </w:numPr>
        <w:spacing w:after="0" w:afterAutospacing="0" w:line="276" w:lineRule="auto"/>
        <w:rPr>
          <w:rFonts w:ascii="AvantGarde Bk BT" w:hAnsi="AvantGarde Bk BT" w:cs="Arial"/>
          <w:sz w:val="20"/>
          <w:szCs w:val="20"/>
        </w:rPr>
      </w:pPr>
      <w:r w:rsidRPr="00344DA9">
        <w:rPr>
          <w:rFonts w:ascii="AvantGarde Bk BT" w:hAnsi="AvantGarde Bk BT" w:cs="Arial"/>
          <w:sz w:val="20"/>
          <w:szCs w:val="20"/>
        </w:rPr>
        <w:t>wat zijn de kritieke factoren in het werk of de organisatie in deze wereld?</w:t>
      </w:r>
    </w:p>
    <w:p w:rsidR="00362753" w:rsidRPr="00344DA9" w:rsidRDefault="00362753" w:rsidP="000D37D7">
      <w:pPr>
        <w:spacing w:line="276" w:lineRule="auto"/>
        <w:rPr>
          <w:rFonts w:ascii="AvantGarde Bk BT" w:hAnsi="AvantGarde Bk BT" w:cs="Arial"/>
          <w:bCs/>
          <w:sz w:val="20"/>
          <w:szCs w:val="20"/>
        </w:rPr>
      </w:pPr>
      <w:r w:rsidRPr="00344DA9">
        <w:rPr>
          <w:rFonts w:ascii="AvantGarde Bk BT" w:hAnsi="AvantGarde Bk BT" w:cs="Arial"/>
          <w:bCs/>
          <w:sz w:val="20"/>
          <w:szCs w:val="20"/>
        </w:rPr>
        <w:t xml:space="preserve">Breng de scenario’s tot leven door de uitkomsten te verwerken in een kort, samenhangend verhaal en te voorzien van een pakkende titel. </w:t>
      </w:r>
    </w:p>
    <w:p w:rsidR="00362753" w:rsidRPr="00344DA9" w:rsidRDefault="00362753" w:rsidP="000D37D7">
      <w:pPr>
        <w:spacing w:line="276" w:lineRule="auto"/>
        <w:rPr>
          <w:rFonts w:ascii="AvantGarde Bk BT" w:hAnsi="AvantGarde Bk BT" w:cs="Arial"/>
          <w:bCs/>
          <w:sz w:val="20"/>
          <w:szCs w:val="20"/>
        </w:rPr>
      </w:pPr>
    </w:p>
    <w:p w:rsidR="00362753" w:rsidRPr="00344DA9" w:rsidRDefault="00362753" w:rsidP="000D37D7">
      <w:pPr>
        <w:spacing w:line="276" w:lineRule="auto"/>
        <w:rPr>
          <w:rFonts w:ascii="AvantGarde Bk BT" w:hAnsi="AvantGarde Bk BT" w:cs="Arial"/>
          <w:iCs/>
          <w:sz w:val="20"/>
          <w:szCs w:val="20"/>
        </w:rPr>
      </w:pPr>
      <w:r w:rsidRPr="00344DA9">
        <w:rPr>
          <w:rFonts w:ascii="AvantGarde Bk BT" w:hAnsi="AvantGarde Bk BT" w:cs="Arial"/>
          <w:b/>
          <w:bCs/>
          <w:sz w:val="20"/>
          <w:szCs w:val="20"/>
        </w:rPr>
        <w:t>Stap 7:</w:t>
      </w:r>
      <w:r w:rsidRPr="00344DA9">
        <w:rPr>
          <w:rFonts w:ascii="AvantGarde Bk BT" w:hAnsi="AvantGarde Bk BT" w:cs="Arial"/>
          <w:sz w:val="20"/>
          <w:szCs w:val="20"/>
        </w:rPr>
        <w:t xml:space="preserve"> </w:t>
      </w:r>
      <w:r w:rsidRPr="00344DA9">
        <w:rPr>
          <w:rFonts w:ascii="AvantGarde Bk BT" w:hAnsi="AvantGarde Bk BT" w:cs="Arial"/>
          <w:b/>
          <w:iCs/>
          <w:sz w:val="20"/>
          <w:szCs w:val="20"/>
        </w:rPr>
        <w:t>Implicaties</w:t>
      </w:r>
      <w:r w:rsidRPr="00344DA9">
        <w:rPr>
          <w:rFonts w:ascii="AvantGarde Bk BT" w:hAnsi="AvantGarde Bk BT" w:cs="Arial"/>
          <w:b/>
          <w:sz w:val="20"/>
          <w:szCs w:val="20"/>
        </w:rPr>
        <w:t xml:space="preserve"> </w:t>
      </w:r>
      <w:r w:rsidRPr="00344DA9">
        <w:rPr>
          <w:rFonts w:ascii="AvantGarde Bk BT" w:hAnsi="AvantGarde Bk BT" w:cs="Arial"/>
          <w:b/>
          <w:iCs/>
          <w:sz w:val="20"/>
          <w:szCs w:val="20"/>
        </w:rPr>
        <w:br/>
      </w:r>
      <w:r w:rsidRPr="00344DA9">
        <w:rPr>
          <w:rFonts w:ascii="AvantGarde Bk BT" w:hAnsi="AvantGarde Bk BT" w:cs="Arial"/>
          <w:iCs/>
          <w:sz w:val="20"/>
          <w:szCs w:val="20"/>
        </w:rPr>
        <w:t xml:space="preserve">Bij deze stap inventariseer je de betekenis van de vier scenario’s voor de gekozen focus in stap 1. </w:t>
      </w:r>
    </w:p>
    <w:p w:rsidR="00362753" w:rsidRPr="00344DA9" w:rsidRDefault="00362753" w:rsidP="000D37D7">
      <w:pPr>
        <w:spacing w:line="276" w:lineRule="auto"/>
        <w:rPr>
          <w:rFonts w:ascii="AvantGarde Bk BT" w:hAnsi="AvantGarde Bk BT" w:cs="Arial"/>
          <w:sz w:val="20"/>
          <w:szCs w:val="20"/>
        </w:rPr>
      </w:pPr>
    </w:p>
    <w:p w:rsidR="00362753" w:rsidRPr="00344DA9" w:rsidRDefault="00362753" w:rsidP="000D37D7">
      <w:pPr>
        <w:spacing w:line="276" w:lineRule="auto"/>
        <w:rPr>
          <w:rFonts w:ascii="AvantGarde Bk BT" w:hAnsi="AvantGarde Bk BT" w:cs="Arial"/>
          <w:sz w:val="20"/>
          <w:szCs w:val="20"/>
        </w:rPr>
      </w:pPr>
      <w:r w:rsidRPr="00344DA9">
        <w:rPr>
          <w:rFonts w:ascii="AvantGarde Bk BT" w:hAnsi="AvantGarde Bk BT" w:cs="Arial"/>
          <w:b/>
          <w:bCs/>
          <w:sz w:val="20"/>
          <w:szCs w:val="20"/>
        </w:rPr>
        <w:t xml:space="preserve">Stap 8: </w:t>
      </w:r>
      <w:r w:rsidRPr="00344DA9">
        <w:rPr>
          <w:rFonts w:ascii="AvantGarde Bk BT" w:hAnsi="AvantGarde Bk BT" w:cs="Arial"/>
          <w:b/>
          <w:iCs/>
          <w:sz w:val="20"/>
          <w:szCs w:val="20"/>
        </w:rPr>
        <w:t>Bepaal indicatoren</w:t>
      </w:r>
      <w:r w:rsidRPr="00344DA9">
        <w:rPr>
          <w:rFonts w:ascii="AvantGarde Bk BT" w:hAnsi="AvantGarde Bk BT" w:cs="Arial"/>
          <w:b/>
          <w:sz w:val="20"/>
          <w:szCs w:val="20"/>
        </w:rPr>
        <w:t xml:space="preserve"> </w:t>
      </w:r>
      <w:r w:rsidRPr="00344DA9">
        <w:rPr>
          <w:rFonts w:ascii="AvantGarde Bk BT" w:hAnsi="AvantGarde Bk BT" w:cs="Arial"/>
          <w:b/>
          <w:iCs/>
          <w:sz w:val="20"/>
          <w:szCs w:val="20"/>
        </w:rPr>
        <w:br/>
      </w:r>
      <w:r w:rsidRPr="00344DA9">
        <w:rPr>
          <w:rFonts w:ascii="AvantGarde Bk BT" w:hAnsi="AvantGarde Bk BT" w:cs="Arial"/>
          <w:iCs/>
          <w:sz w:val="20"/>
          <w:szCs w:val="20"/>
        </w:rPr>
        <w:t>Tot slot is het belangrijk om goed zicht te houden op welk scenario zich gaat ontvouwe</w:t>
      </w:r>
      <w:bookmarkStart w:id="0" w:name="_GoBack"/>
      <w:bookmarkEnd w:id="0"/>
      <w:r w:rsidRPr="00344DA9">
        <w:rPr>
          <w:rFonts w:ascii="AvantGarde Bk BT" w:hAnsi="AvantGarde Bk BT" w:cs="Arial"/>
          <w:iCs/>
          <w:sz w:val="20"/>
          <w:szCs w:val="20"/>
        </w:rPr>
        <w:t xml:space="preserve">n. </w:t>
      </w:r>
      <w:r w:rsidRPr="00344DA9">
        <w:rPr>
          <w:rFonts w:ascii="AvantGarde Bk BT" w:hAnsi="AvantGarde Bk BT" w:cs="Arial"/>
          <w:sz w:val="20"/>
          <w:szCs w:val="20"/>
        </w:rPr>
        <w:t>Kies een samenhangende set van indicatoren, die je kan helpen om te bepalen of het scenario dat je hebt gekozen zich ook daadwerkelijk zo ontwikkelt. Zo kun je blijven monitoren of je als organisatie op koers bent of je de strategie moet bijstellen.</w:t>
      </w:r>
    </w:p>
    <w:p w:rsidR="00412794" w:rsidRPr="00344DA9" w:rsidRDefault="00754765" w:rsidP="000D37D7">
      <w:pPr>
        <w:spacing w:line="276" w:lineRule="auto"/>
        <w:rPr>
          <w:rFonts w:ascii="AvantGarde Bk BT" w:hAnsi="AvantGarde Bk BT" w:cs="Arial"/>
          <w:sz w:val="20"/>
          <w:szCs w:val="20"/>
        </w:rPr>
      </w:pPr>
      <w:r w:rsidRPr="00344DA9">
        <w:rPr>
          <w:rFonts w:ascii="AvantGarde Bk BT" w:hAnsi="AvantGarde Bk BT" w:cs="Arial"/>
          <w:sz w:val="20"/>
          <w:szCs w:val="20"/>
        </w:rPr>
        <w:t xml:space="preserve"> </w:t>
      </w:r>
    </w:p>
    <w:sectPr w:rsidR="00412794" w:rsidRPr="00344DA9" w:rsidSect="0050552A">
      <w:headerReference w:type="default" r:id="rId7"/>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F79" w:rsidRDefault="00C47F79" w:rsidP="00714A5D">
      <w:r>
        <w:separator/>
      </w:r>
    </w:p>
  </w:endnote>
  <w:endnote w:type="continuationSeparator" w:id="0">
    <w:p w:rsidR="00C47F79" w:rsidRDefault="00C47F79" w:rsidP="00714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vantGarde Bk BT">
    <w:altName w:val="Century Gothic"/>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A5D" w:rsidRDefault="00714A5D" w:rsidP="00714A5D">
    <w:pPr>
      <w:pStyle w:val="Voettekst"/>
      <w:jc w:val="right"/>
    </w:pPr>
  </w:p>
  <w:p w:rsidR="00714A5D" w:rsidRDefault="00714A5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F79" w:rsidRDefault="00C47F79" w:rsidP="00714A5D">
      <w:r>
        <w:separator/>
      </w:r>
    </w:p>
  </w:footnote>
  <w:footnote w:type="continuationSeparator" w:id="0">
    <w:p w:rsidR="00C47F79" w:rsidRDefault="00C47F79" w:rsidP="00714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A5D" w:rsidRDefault="00714A5D" w:rsidP="00714A5D">
    <w:pPr>
      <w:pStyle w:val="Koptekst"/>
      <w:jc w:val="right"/>
    </w:pPr>
    <w:r>
      <w:rPr>
        <w:noProof/>
      </w:rPr>
      <w:drawing>
        <wp:inline distT="0" distB="0" distL="0" distR="0">
          <wp:extent cx="1089660" cy="108966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Moon - Turquoise RGB.jpg"/>
                  <pic:cNvPicPr/>
                </pic:nvPicPr>
                <pic:blipFill>
                  <a:blip r:embed="rId1">
                    <a:extLst>
                      <a:ext uri="{28A0092B-C50C-407E-A947-70E740481C1C}">
                        <a14:useLocalDpi xmlns:a14="http://schemas.microsoft.com/office/drawing/2010/main" val="0"/>
                      </a:ext>
                    </a:extLst>
                  </a:blip>
                  <a:stretch>
                    <a:fillRect/>
                  </a:stretch>
                </pic:blipFill>
                <pic:spPr>
                  <a:xfrm>
                    <a:off x="0" y="0"/>
                    <a:ext cx="1089814" cy="1089814"/>
                  </a:xfrm>
                  <a:prstGeom prst="rect">
                    <a:avLst/>
                  </a:prstGeom>
                </pic:spPr>
              </pic:pic>
            </a:graphicData>
          </a:graphic>
        </wp:inline>
      </w:drawing>
    </w:r>
  </w:p>
  <w:p w:rsidR="00714A5D" w:rsidRDefault="00714A5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D6425"/>
    <w:multiLevelType w:val="hybridMultilevel"/>
    <w:tmpl w:val="21A29DC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86B25FC"/>
    <w:multiLevelType w:val="hybridMultilevel"/>
    <w:tmpl w:val="F77C14C6"/>
    <w:lvl w:ilvl="0" w:tplc="51EC200E">
      <w:start w:val="1"/>
      <w:numFmt w:val="bullet"/>
      <w:lvlText w:val=""/>
      <w:lvlJc w:val="left"/>
      <w:pPr>
        <w:ind w:left="360" w:hanging="360"/>
      </w:pPr>
      <w:rPr>
        <w:rFonts w:ascii="Wingdings" w:hAnsi="Wingdings" w:hint="default"/>
        <w:color w:val="58C5C7"/>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15:restartNumberingAfterBreak="0">
    <w:nsid w:val="50633B44"/>
    <w:multiLevelType w:val="hybridMultilevel"/>
    <w:tmpl w:val="AF5001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33A"/>
    <w:rsid w:val="0000633A"/>
    <w:rsid w:val="000D37D7"/>
    <w:rsid w:val="001658C6"/>
    <w:rsid w:val="00211F48"/>
    <w:rsid w:val="00342F1F"/>
    <w:rsid w:val="00344DA9"/>
    <w:rsid w:val="00362753"/>
    <w:rsid w:val="00412794"/>
    <w:rsid w:val="004C6001"/>
    <w:rsid w:val="0050552A"/>
    <w:rsid w:val="0059043B"/>
    <w:rsid w:val="00714A5D"/>
    <w:rsid w:val="00754765"/>
    <w:rsid w:val="009202C6"/>
    <w:rsid w:val="00BB4B9C"/>
    <w:rsid w:val="00BB62D8"/>
    <w:rsid w:val="00C47F79"/>
    <w:rsid w:val="00C91D1F"/>
    <w:rsid w:val="00C945EF"/>
    <w:rsid w:val="00E51DC4"/>
    <w:rsid w:val="00EB0A2B"/>
    <w:rsid w:val="00FC66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A5ED68-48AA-4C4E-B78D-06C646F5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00633A"/>
    <w:pPr>
      <w:spacing w:after="0" w:line="240" w:lineRule="auto"/>
    </w:pPr>
    <w:rPr>
      <w:rFonts w:eastAsiaTheme="minorEastAsia"/>
      <w:sz w:val="24"/>
      <w:szCs w:val="24"/>
      <w:lang w:eastAsia="nl-NL"/>
    </w:rPr>
  </w:style>
  <w:style w:type="paragraph" w:styleId="Kop1">
    <w:name w:val="heading 1"/>
    <w:basedOn w:val="Standaard"/>
    <w:next w:val="Standaard"/>
    <w:link w:val="Kop1Char"/>
    <w:uiPriority w:val="9"/>
    <w:qFormat/>
    <w:rsid w:val="0050552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552A"/>
    <w:rPr>
      <w:rFonts w:asciiTheme="majorHAnsi" w:eastAsiaTheme="majorEastAsia" w:hAnsiTheme="majorHAnsi" w:cstheme="majorBidi"/>
      <w:color w:val="2F5496" w:themeColor="accent1" w:themeShade="BF"/>
      <w:sz w:val="32"/>
      <w:szCs w:val="32"/>
      <w:lang w:val="en-GB" w:eastAsia="nl-NL"/>
    </w:rPr>
  </w:style>
  <w:style w:type="paragraph" w:styleId="Titel">
    <w:name w:val="Title"/>
    <w:basedOn w:val="Standaard"/>
    <w:next w:val="Standaard"/>
    <w:link w:val="TitelChar"/>
    <w:uiPriority w:val="10"/>
    <w:qFormat/>
    <w:rsid w:val="0050552A"/>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0552A"/>
    <w:rPr>
      <w:rFonts w:asciiTheme="majorHAnsi" w:eastAsiaTheme="majorEastAsia" w:hAnsiTheme="majorHAnsi" w:cstheme="majorBidi"/>
      <w:spacing w:val="-10"/>
      <w:kern w:val="28"/>
      <w:sz w:val="56"/>
      <w:szCs w:val="56"/>
      <w:lang w:val="en-GB" w:eastAsia="nl-NL"/>
    </w:rPr>
  </w:style>
  <w:style w:type="paragraph" w:styleId="Koptekst">
    <w:name w:val="header"/>
    <w:basedOn w:val="Standaard"/>
    <w:link w:val="KoptekstChar"/>
    <w:uiPriority w:val="99"/>
    <w:unhideWhenUsed/>
    <w:rsid w:val="00714A5D"/>
    <w:pPr>
      <w:tabs>
        <w:tab w:val="center" w:pos="4536"/>
        <w:tab w:val="right" w:pos="9072"/>
      </w:tabs>
    </w:pPr>
  </w:style>
  <w:style w:type="character" w:customStyle="1" w:styleId="KoptekstChar">
    <w:name w:val="Koptekst Char"/>
    <w:basedOn w:val="Standaardalinea-lettertype"/>
    <w:link w:val="Koptekst"/>
    <w:uiPriority w:val="99"/>
    <w:rsid w:val="00714A5D"/>
    <w:rPr>
      <w:rFonts w:eastAsiaTheme="minorEastAsia"/>
      <w:sz w:val="24"/>
      <w:szCs w:val="24"/>
      <w:lang w:val="en-GB" w:eastAsia="nl-NL"/>
    </w:rPr>
  </w:style>
  <w:style w:type="paragraph" w:styleId="Voettekst">
    <w:name w:val="footer"/>
    <w:basedOn w:val="Standaard"/>
    <w:link w:val="VoettekstChar"/>
    <w:uiPriority w:val="99"/>
    <w:unhideWhenUsed/>
    <w:rsid w:val="00714A5D"/>
    <w:pPr>
      <w:tabs>
        <w:tab w:val="center" w:pos="4536"/>
        <w:tab w:val="right" w:pos="9072"/>
      </w:tabs>
    </w:pPr>
  </w:style>
  <w:style w:type="character" w:customStyle="1" w:styleId="VoettekstChar">
    <w:name w:val="Voettekst Char"/>
    <w:basedOn w:val="Standaardalinea-lettertype"/>
    <w:link w:val="Voettekst"/>
    <w:uiPriority w:val="99"/>
    <w:rsid w:val="00714A5D"/>
    <w:rPr>
      <w:rFonts w:eastAsiaTheme="minorEastAsia"/>
      <w:sz w:val="24"/>
      <w:szCs w:val="24"/>
      <w:lang w:val="en-GB" w:eastAsia="nl-NL"/>
    </w:rPr>
  </w:style>
  <w:style w:type="paragraph" w:styleId="Lijstalinea">
    <w:name w:val="List Paragraph"/>
    <w:basedOn w:val="Standaard"/>
    <w:uiPriority w:val="34"/>
    <w:qFormat/>
    <w:rsid w:val="00362753"/>
    <w:pPr>
      <w:spacing w:after="100" w:afterAutospacing="1"/>
      <w:ind w:left="720"/>
      <w:contextualSpacing/>
    </w:pPr>
    <w:rPr>
      <w:rFonts w:ascii="Calibri" w:eastAsia="Times New Roman" w:hAnsi="Calibri" w:cs="Times New Roman"/>
      <w:sz w:val="22"/>
      <w:szCs w:val="22"/>
      <w:lang w:eastAsia="en-US"/>
    </w:rPr>
  </w:style>
  <w:style w:type="paragraph" w:customStyle="1" w:styleId="ersasmus">
    <w:name w:val="ersasmus"/>
    <w:basedOn w:val="Standaard"/>
    <w:rsid w:val="00362753"/>
    <w:pPr>
      <w:spacing w:line="284" w:lineRule="atLeast"/>
    </w:pPr>
    <w:rPr>
      <w:rFonts w:ascii="Arial" w:eastAsia="Times New Roman" w:hAnsi="Arial" w:cs="Times New Roman"/>
      <w:color w:val="0C2074"/>
      <w:sz w:val="18"/>
      <w:szCs w:val="20"/>
      <w:lang w:eastAsia="en-US"/>
    </w:rPr>
  </w:style>
  <w:style w:type="character" w:customStyle="1" w:styleId="google-src-text1">
    <w:name w:val="google-src-text1"/>
    <w:basedOn w:val="Standaardalinea-lettertype"/>
    <w:rsid w:val="00362753"/>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1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2590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Wijnie Verheij</dc:creator>
  <cp:keywords/>
  <dc:description/>
  <cp:lastModifiedBy>Wijnie Verheij</cp:lastModifiedBy>
  <cp:revision>2</cp:revision>
  <dcterms:created xsi:type="dcterms:W3CDTF">2017-04-20T21:08:00Z</dcterms:created>
  <dcterms:modified xsi:type="dcterms:W3CDTF">2017-04-20T21:08:00Z</dcterms:modified>
</cp:coreProperties>
</file>